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6F6" w:rsidRDefault="008C56F6" w:rsidP="008C56F6">
      <w:pPr>
        <w:spacing w:after="0"/>
        <w:ind w:right="692"/>
        <w:rPr>
          <w:rFonts w:ascii="Times New Roman" w:eastAsia="Times New Roman" w:hAnsi="Times New Roman" w:cs="Times New Roman"/>
          <w:b/>
          <w:color w:val="000000" w:themeColor="text1"/>
          <w:sz w:val="24"/>
          <w:szCs w:val="24"/>
        </w:rPr>
      </w:pPr>
    </w:p>
    <w:p w:rsidR="00511322" w:rsidRPr="008D0F2F" w:rsidRDefault="004A2DB6" w:rsidP="008D0F2F">
      <w:pPr>
        <w:spacing w:after="0"/>
        <w:ind w:right="692"/>
        <w:jc w:val="center"/>
        <w:rPr>
          <w:rFonts w:ascii="Times New Roman" w:eastAsia="Times New Roman" w:hAnsi="Times New Roman" w:cs="Times New Roman"/>
          <w:b/>
          <w:color w:val="000000" w:themeColor="text1"/>
          <w:sz w:val="24"/>
          <w:szCs w:val="24"/>
        </w:rPr>
      </w:pPr>
      <w:r w:rsidRPr="008D0F2F">
        <w:rPr>
          <w:rFonts w:ascii="Times New Roman" w:eastAsia="Times New Roman" w:hAnsi="Times New Roman" w:cs="Times New Roman"/>
          <w:b/>
          <w:color w:val="000000" w:themeColor="text1"/>
          <w:sz w:val="24"/>
          <w:szCs w:val="24"/>
        </w:rPr>
        <w:t>ПРАВИЛА</w:t>
      </w:r>
    </w:p>
    <w:p w:rsidR="00511322" w:rsidRPr="008D0F2F" w:rsidRDefault="004A2DB6" w:rsidP="008D0F2F">
      <w:pPr>
        <w:spacing w:before="207" w:after="0"/>
        <w:ind w:right="335"/>
        <w:jc w:val="center"/>
        <w:rPr>
          <w:rFonts w:ascii="Times New Roman" w:eastAsia="Times New Roman" w:hAnsi="Times New Roman" w:cs="Times New Roman"/>
          <w:b/>
          <w:color w:val="000000" w:themeColor="text1"/>
          <w:sz w:val="24"/>
          <w:szCs w:val="24"/>
        </w:rPr>
      </w:pPr>
      <w:r w:rsidRPr="008D0F2F">
        <w:rPr>
          <w:rFonts w:ascii="Times New Roman" w:eastAsia="Times New Roman" w:hAnsi="Times New Roman" w:cs="Times New Roman"/>
          <w:b/>
          <w:color w:val="000000" w:themeColor="text1"/>
          <w:sz w:val="24"/>
          <w:szCs w:val="24"/>
        </w:rPr>
        <w:t>ЗА ОТПУСКАНЕ НА СТИПЕНДИИ  В СУ „НЕОФИТ БОЗВЕЛИ“</w:t>
      </w:r>
    </w:p>
    <w:p w:rsidR="000C6427" w:rsidRPr="008D0F2F" w:rsidRDefault="00E00099" w:rsidP="008D0F2F">
      <w:pPr>
        <w:spacing w:after="0"/>
        <w:ind w:right="783"/>
        <w:jc w:val="center"/>
        <w:rPr>
          <w:rFonts w:ascii="Times New Roman" w:eastAsia="Times New Roman" w:hAnsi="Times New Roman" w:cs="Times New Roman"/>
          <w:b/>
          <w:color w:val="000000" w:themeColor="text1"/>
          <w:sz w:val="24"/>
          <w:szCs w:val="24"/>
        </w:rPr>
      </w:pPr>
      <w:bookmarkStart w:id="0" w:name="_heading=h.gjdgxs" w:colFirst="0" w:colLast="0"/>
      <w:bookmarkEnd w:id="0"/>
      <w:r w:rsidRPr="008D0F2F">
        <w:rPr>
          <w:rFonts w:ascii="Times New Roman" w:eastAsia="Times New Roman" w:hAnsi="Times New Roman" w:cs="Times New Roman"/>
          <w:b/>
          <w:color w:val="000000" w:themeColor="text1"/>
          <w:sz w:val="24"/>
          <w:szCs w:val="24"/>
        </w:rPr>
        <w:t>За учебната 2026/202</w:t>
      </w:r>
      <w:r w:rsidR="003333FA" w:rsidRPr="008D0F2F">
        <w:rPr>
          <w:rFonts w:ascii="Times New Roman" w:eastAsia="Times New Roman" w:hAnsi="Times New Roman" w:cs="Times New Roman"/>
          <w:b/>
          <w:color w:val="000000" w:themeColor="text1"/>
          <w:sz w:val="24"/>
          <w:szCs w:val="24"/>
        </w:rPr>
        <w:t>7 година</w:t>
      </w:r>
    </w:p>
    <w:p w:rsidR="00511322" w:rsidRPr="008D0F2F" w:rsidRDefault="004A2DB6" w:rsidP="003B19D1">
      <w:pPr>
        <w:spacing w:after="0"/>
        <w:ind w:right="-46" w:firstLine="7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Правилата са изготвени въз основа на ПМС № 328/21.12.2017 г. за условията и реда за получаване на стипендии от учениците след завършване на основното образование, обнародвано в ДВ</w:t>
      </w:r>
      <w:r w:rsidR="003333FA" w:rsidRPr="008D0F2F">
        <w:rPr>
          <w:rFonts w:ascii="Times New Roman" w:eastAsia="Times New Roman" w:hAnsi="Times New Roman" w:cs="Times New Roman"/>
          <w:color w:val="000000" w:themeColor="text1"/>
          <w:sz w:val="24"/>
          <w:szCs w:val="24"/>
        </w:rPr>
        <w:t>,</w:t>
      </w:r>
      <w:r w:rsidRPr="008D0F2F">
        <w:rPr>
          <w:rFonts w:ascii="Times New Roman" w:eastAsia="Times New Roman" w:hAnsi="Times New Roman" w:cs="Times New Roman"/>
          <w:color w:val="000000" w:themeColor="text1"/>
          <w:sz w:val="24"/>
          <w:szCs w:val="24"/>
        </w:rPr>
        <w:t xml:space="preserve"> бр.103/28.12.2017 г., изменено и допълнено с ПМС № 20/01.02.2019 год., обнародвано в  ДВ бр. 12/08.02.2019 г.</w:t>
      </w:r>
      <w:r w:rsidRPr="008D0F2F">
        <w:rPr>
          <w:rFonts w:ascii="Times New Roman" w:hAnsi="Times New Roman" w:cs="Times New Roman"/>
          <w:b/>
          <w:color w:val="000000" w:themeColor="text1"/>
          <w:sz w:val="24"/>
          <w:szCs w:val="24"/>
        </w:rPr>
        <w:t xml:space="preserve"> </w:t>
      </w:r>
      <w:r w:rsidR="006A3CA1" w:rsidRPr="008D0F2F">
        <w:rPr>
          <w:rFonts w:ascii="Times New Roman" w:hAnsi="Times New Roman" w:cs="Times New Roman"/>
          <w:color w:val="000000" w:themeColor="text1"/>
          <w:sz w:val="24"/>
          <w:szCs w:val="24"/>
        </w:rPr>
        <w:t>и</w:t>
      </w:r>
      <w:r w:rsidRPr="008D0F2F">
        <w:rPr>
          <w:rFonts w:ascii="Times New Roman" w:hAnsi="Times New Roman" w:cs="Times New Roman"/>
          <w:color w:val="000000" w:themeColor="text1"/>
          <w:sz w:val="24"/>
          <w:szCs w:val="24"/>
        </w:rPr>
        <w:t xml:space="preserve"> с ПМС № 371 от 30.12.2025 г., обнародвано в ДВ, бр. 1 от 06.01.2026 г., в сила от 01.01.2026 г</w:t>
      </w:r>
      <w:r w:rsidR="003333FA" w:rsidRPr="008D0F2F">
        <w:rPr>
          <w:rFonts w:ascii="Times New Roman" w:hAnsi="Times New Roman" w:cs="Times New Roman"/>
          <w:color w:val="000000" w:themeColor="text1"/>
          <w:sz w:val="24"/>
          <w:szCs w:val="24"/>
        </w:rPr>
        <w:t>.</w:t>
      </w:r>
    </w:p>
    <w:p w:rsidR="00511322" w:rsidRPr="008D0F2F" w:rsidRDefault="00511322" w:rsidP="003B19D1">
      <w:pPr>
        <w:spacing w:before="1" w:after="0"/>
        <w:jc w:val="both"/>
        <w:rPr>
          <w:rFonts w:ascii="Times New Roman" w:eastAsia="Times New Roman" w:hAnsi="Times New Roman" w:cs="Times New Roman"/>
          <w:b/>
          <w:color w:val="000000" w:themeColor="text1"/>
          <w:sz w:val="24"/>
          <w:szCs w:val="24"/>
        </w:rPr>
      </w:pPr>
    </w:p>
    <w:p w:rsidR="00511322" w:rsidRPr="008D0F2F" w:rsidRDefault="004A2DB6" w:rsidP="003B19D1">
      <w:pPr>
        <w:spacing w:before="126" w:after="0"/>
        <w:ind w:right="3170"/>
        <w:jc w:val="both"/>
        <w:rPr>
          <w:rFonts w:ascii="Times New Roman" w:eastAsia="Times New Roman" w:hAnsi="Times New Roman" w:cs="Times New Roman"/>
          <w:b/>
          <w:color w:val="000000" w:themeColor="text1"/>
          <w:sz w:val="24"/>
          <w:szCs w:val="24"/>
        </w:rPr>
      </w:pPr>
      <w:r w:rsidRPr="008D0F2F">
        <w:rPr>
          <w:rFonts w:ascii="Times New Roman" w:eastAsia="Times New Roman" w:hAnsi="Times New Roman" w:cs="Times New Roman"/>
          <w:b/>
          <w:color w:val="000000" w:themeColor="text1"/>
          <w:sz w:val="24"/>
          <w:szCs w:val="24"/>
        </w:rPr>
        <w:t>І. ОБЩИ УСЛОВИЯ</w:t>
      </w:r>
    </w:p>
    <w:p w:rsidR="00511322" w:rsidRPr="008D0F2F" w:rsidRDefault="004A2DB6" w:rsidP="003B19D1">
      <w:pPr>
        <w:numPr>
          <w:ilvl w:val="0"/>
          <w:numId w:val="8"/>
        </w:numPr>
        <w:tabs>
          <w:tab w:val="left" w:pos="680"/>
        </w:tabs>
        <w:spacing w:after="0"/>
        <w:ind w:right="109" w:firstLine="360"/>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Стипендии се отпускат на ученици, обучавани в дневна и  индивидуална форма на обучение след завършено основно образование, които са :</w:t>
      </w:r>
      <w:r w:rsidRPr="008D0F2F">
        <w:rPr>
          <w:rFonts w:ascii="Times New Roman" w:hAnsi="Times New Roman" w:cs="Times New Roman"/>
          <w:b/>
          <w:color w:val="000000" w:themeColor="text1"/>
          <w:sz w:val="24"/>
          <w:szCs w:val="24"/>
        </w:rPr>
        <w:t xml:space="preserve"> </w:t>
      </w:r>
    </w:p>
    <w:p w:rsidR="00511322" w:rsidRPr="008D0F2F" w:rsidRDefault="004A2DB6" w:rsidP="003B19D1">
      <w:pPr>
        <w:numPr>
          <w:ilvl w:val="1"/>
          <w:numId w:val="8"/>
        </w:numPr>
        <w:tabs>
          <w:tab w:val="left" w:pos="1280"/>
        </w:tabs>
        <w:spacing w:after="0"/>
        <w:ind w:right="117"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Български граждани и граждани на държава-членка на Европейския съюз, или на държава-страна по Споразумението за Европейското икономическо пространство, или на Конфедерация Швейцария.</w:t>
      </w:r>
    </w:p>
    <w:p w:rsidR="00511322" w:rsidRPr="008D0F2F" w:rsidRDefault="004A2DB6" w:rsidP="003B19D1">
      <w:pPr>
        <w:numPr>
          <w:ilvl w:val="1"/>
          <w:numId w:val="8"/>
        </w:numPr>
        <w:tabs>
          <w:tab w:val="left" w:pos="1190"/>
        </w:tabs>
        <w:spacing w:after="0"/>
        <w:ind w:left="1189" w:hanging="38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Чужденци</w:t>
      </w:r>
    </w:p>
    <w:p w:rsidR="00511322" w:rsidRPr="008D0F2F" w:rsidRDefault="004A2DB6" w:rsidP="003B19D1">
      <w:pPr>
        <w:numPr>
          <w:ilvl w:val="2"/>
          <w:numId w:val="8"/>
        </w:numPr>
        <w:tabs>
          <w:tab w:val="left" w:pos="1219"/>
        </w:tabs>
        <w:spacing w:before="127"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с разрешено постоянно пребиваване в страната;</w:t>
      </w:r>
    </w:p>
    <w:p w:rsidR="00511322" w:rsidRPr="008D0F2F" w:rsidRDefault="004A2DB6" w:rsidP="003B19D1">
      <w:pPr>
        <w:numPr>
          <w:ilvl w:val="2"/>
          <w:numId w:val="8"/>
        </w:numPr>
        <w:tabs>
          <w:tab w:val="left" w:pos="1219"/>
        </w:tabs>
        <w:spacing w:before="126"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получили дългосрочно или продължително пребиваване в страната;</w:t>
      </w:r>
    </w:p>
    <w:p w:rsidR="00511322" w:rsidRPr="008D0F2F" w:rsidRDefault="004A2DB6" w:rsidP="003B19D1">
      <w:pPr>
        <w:numPr>
          <w:ilvl w:val="2"/>
          <w:numId w:val="8"/>
        </w:numPr>
        <w:tabs>
          <w:tab w:val="left" w:pos="1219"/>
        </w:tabs>
        <w:spacing w:before="127"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приети въз основа на международен договор или акт на МС;</w:t>
      </w:r>
    </w:p>
    <w:p w:rsidR="00511322" w:rsidRPr="008D0F2F" w:rsidRDefault="004A2DB6" w:rsidP="003B19D1">
      <w:pPr>
        <w:numPr>
          <w:ilvl w:val="2"/>
          <w:numId w:val="8"/>
        </w:numPr>
        <w:tabs>
          <w:tab w:val="left" w:pos="1219"/>
        </w:tabs>
        <w:spacing w:before="126" w:after="0"/>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търсещи или получили международна закрила в страната.</w:t>
      </w:r>
      <w:r w:rsidRPr="008D0F2F">
        <w:rPr>
          <w:rFonts w:ascii="Times New Roman" w:hAnsi="Times New Roman" w:cs="Times New Roman"/>
          <w:b/>
          <w:color w:val="000000" w:themeColor="text1"/>
          <w:sz w:val="24"/>
          <w:szCs w:val="24"/>
        </w:rPr>
        <w:t xml:space="preserve">  </w:t>
      </w:r>
    </w:p>
    <w:p w:rsidR="00D57B6E" w:rsidRPr="008D0F2F" w:rsidRDefault="00A35A4D" w:rsidP="003B19D1">
      <w:pPr>
        <w:spacing w:after="120"/>
        <w:ind w:firstLine="720"/>
        <w:jc w:val="both"/>
        <w:rPr>
          <w:rFonts w:ascii="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1.3. Стипендии се отпускат и на ученици по</w:t>
      </w:r>
      <w:r w:rsidR="00C1397C" w:rsidRPr="008D0F2F">
        <w:rPr>
          <w:rFonts w:ascii="Times New Roman" w:hAnsi="Times New Roman" w:cs="Times New Roman"/>
          <w:color w:val="000000" w:themeColor="text1"/>
          <w:sz w:val="24"/>
          <w:szCs w:val="24"/>
        </w:rPr>
        <w:t xml:space="preserve"> т</w:t>
      </w:r>
      <w:r w:rsidRPr="008D0F2F">
        <w:rPr>
          <w:rFonts w:ascii="Times New Roman" w:hAnsi="Times New Roman" w:cs="Times New Roman"/>
          <w:color w:val="000000" w:themeColor="text1"/>
          <w:sz w:val="24"/>
          <w:szCs w:val="24"/>
        </w:rPr>
        <w:t xml:space="preserve">. 1 с трайни увреждания, както и на ученици със специални образователни потребности, които са завършили VII клас с удостоверение за завършен VII клас и са продължили обучението си в класовете от първи или втори гимназиален етап.  </w:t>
      </w:r>
      <w:r w:rsidR="00C1397C" w:rsidRPr="008D0F2F">
        <w:rPr>
          <w:rFonts w:ascii="Times New Roman" w:hAnsi="Times New Roman" w:cs="Times New Roman"/>
          <w:color w:val="000000" w:themeColor="text1"/>
          <w:sz w:val="24"/>
          <w:szCs w:val="24"/>
        </w:rPr>
        <w:t xml:space="preserve"> </w:t>
      </w:r>
    </w:p>
    <w:p w:rsidR="00511322" w:rsidRPr="008D0F2F" w:rsidRDefault="00F358A3" w:rsidP="003B19D1">
      <w:pPr>
        <w:numPr>
          <w:ilvl w:val="0"/>
          <w:numId w:val="8"/>
        </w:numPr>
        <w:tabs>
          <w:tab w:val="left" w:pos="710"/>
        </w:tabs>
        <w:spacing w:before="127" w:after="0"/>
        <w:ind w:right="109" w:firstLine="326"/>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С</w:t>
      </w:r>
      <w:r w:rsidR="004A2DB6" w:rsidRPr="008D0F2F">
        <w:rPr>
          <w:rFonts w:ascii="Times New Roman" w:eastAsia="Times New Roman" w:hAnsi="Times New Roman" w:cs="Times New Roman"/>
          <w:color w:val="000000" w:themeColor="text1"/>
          <w:sz w:val="24"/>
          <w:szCs w:val="24"/>
        </w:rPr>
        <w:t xml:space="preserve">типендиите се изплащат по банков път. </w:t>
      </w:r>
      <w:r w:rsidRPr="008D0F2F">
        <w:rPr>
          <w:rFonts w:ascii="Times New Roman" w:eastAsia="Times New Roman" w:hAnsi="Times New Roman" w:cs="Times New Roman"/>
          <w:color w:val="000000" w:themeColor="text1"/>
          <w:sz w:val="24"/>
          <w:szCs w:val="24"/>
        </w:rPr>
        <w:t>Учениците следва да притежават актуална банкова сметка.</w:t>
      </w:r>
    </w:p>
    <w:p w:rsidR="00511322" w:rsidRPr="008D0F2F" w:rsidRDefault="004A2DB6" w:rsidP="003B19D1">
      <w:pPr>
        <w:tabs>
          <w:tab w:val="left" w:pos="710"/>
        </w:tabs>
        <w:spacing w:before="127" w:after="0"/>
        <w:ind w:right="10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По изключение, ако ученикът, одобрен да получава стипендия, не е навършил </w:t>
      </w:r>
      <w:r w:rsidR="00F358A3" w:rsidRPr="008D0F2F">
        <w:rPr>
          <w:rFonts w:ascii="Times New Roman" w:eastAsia="Times New Roman" w:hAnsi="Times New Roman" w:cs="Times New Roman"/>
          <w:color w:val="000000" w:themeColor="text1"/>
          <w:sz w:val="24"/>
          <w:szCs w:val="24"/>
        </w:rPr>
        <w:t xml:space="preserve">14 години, до навършването им </w:t>
      </w:r>
      <w:r w:rsidRPr="008D0F2F">
        <w:rPr>
          <w:rFonts w:ascii="Times New Roman" w:eastAsia="Times New Roman" w:hAnsi="Times New Roman" w:cs="Times New Roman"/>
          <w:color w:val="000000" w:themeColor="text1"/>
          <w:sz w:val="24"/>
          <w:szCs w:val="24"/>
        </w:rPr>
        <w:t xml:space="preserve"> получава определената сума в брой.</w:t>
      </w:r>
    </w:p>
    <w:p w:rsidR="00511322" w:rsidRPr="008D0F2F" w:rsidRDefault="004A2DB6" w:rsidP="003B19D1">
      <w:pPr>
        <w:numPr>
          <w:ilvl w:val="0"/>
          <w:numId w:val="8"/>
        </w:numPr>
        <w:tabs>
          <w:tab w:val="left" w:pos="695"/>
        </w:tabs>
        <w:spacing w:after="0"/>
        <w:ind w:right="112" w:firstLine="36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Размерът на съответния вид стипендия се определя от директора, по предложение на комисията за стипендиите, в рамките на утвърдените от бюджета средства.</w:t>
      </w:r>
    </w:p>
    <w:p w:rsidR="00511322" w:rsidRPr="008D0F2F" w:rsidRDefault="004A2DB6" w:rsidP="003B19D1">
      <w:pPr>
        <w:numPr>
          <w:ilvl w:val="0"/>
          <w:numId w:val="8"/>
        </w:numPr>
        <w:tabs>
          <w:tab w:val="left" w:pos="680"/>
        </w:tabs>
        <w:spacing w:after="0"/>
        <w:ind w:left="67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Сроко</w:t>
      </w:r>
      <w:r w:rsidR="00F324A4" w:rsidRPr="008D0F2F">
        <w:rPr>
          <w:rFonts w:ascii="Times New Roman" w:eastAsia="Times New Roman" w:hAnsi="Times New Roman" w:cs="Times New Roman"/>
          <w:color w:val="000000" w:themeColor="text1"/>
          <w:sz w:val="24"/>
          <w:szCs w:val="24"/>
        </w:rPr>
        <w:t>ве за получаване на стипендиите:</w:t>
      </w:r>
    </w:p>
    <w:p w:rsidR="00573E4A" w:rsidRPr="008D0F2F" w:rsidRDefault="004A2DB6" w:rsidP="003B19D1">
      <w:pPr>
        <w:numPr>
          <w:ilvl w:val="1"/>
          <w:numId w:val="8"/>
        </w:numPr>
        <w:tabs>
          <w:tab w:val="left" w:pos="1205"/>
        </w:tabs>
        <w:spacing w:before="126" w:after="0"/>
        <w:ind w:right="106"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Стипендиите за постигнати образователни резултати и за подпомагане достъпа до образование и преодоляване на отпадането  се отпускат, със заповед на директора, от началото на всяка учебна година и/ или началото на втория учебен срок и се изплащат </w:t>
      </w:r>
      <w:r w:rsidR="00F358A3" w:rsidRPr="008D0F2F">
        <w:rPr>
          <w:rFonts w:ascii="Times New Roman" w:eastAsia="Times New Roman" w:hAnsi="Times New Roman" w:cs="Times New Roman"/>
          <w:color w:val="000000" w:themeColor="text1"/>
          <w:sz w:val="24"/>
          <w:szCs w:val="24"/>
        </w:rPr>
        <w:t>еже</w:t>
      </w:r>
      <w:r w:rsidRPr="008D0F2F">
        <w:rPr>
          <w:rFonts w:ascii="Times New Roman" w:eastAsia="Times New Roman" w:hAnsi="Times New Roman" w:cs="Times New Roman"/>
          <w:color w:val="000000" w:themeColor="text1"/>
          <w:sz w:val="24"/>
          <w:szCs w:val="24"/>
        </w:rPr>
        <w:t>месечно за периода на учебните месеци.</w:t>
      </w:r>
    </w:p>
    <w:p w:rsidR="00A86172" w:rsidRPr="008D0F2F" w:rsidRDefault="002E743F" w:rsidP="003B19D1">
      <w:pPr>
        <w:numPr>
          <w:ilvl w:val="1"/>
          <w:numId w:val="8"/>
        </w:numPr>
        <w:tabs>
          <w:tab w:val="left" w:pos="1205"/>
        </w:tabs>
        <w:spacing w:before="126" w:after="0"/>
        <w:ind w:right="106" w:firstLine="705"/>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lastRenderedPageBreak/>
        <w:t>Стипендиите за подпомагане на ученици с трайни увреждания, със степен на увреждане 50 и над 50%, се изплащат за определения период, включително през неучебните месеци, при валидно решение на ТЕЛК/НЕЛК.</w:t>
      </w:r>
    </w:p>
    <w:p w:rsidR="00511322" w:rsidRPr="008D0F2F" w:rsidRDefault="004A2DB6" w:rsidP="003B19D1">
      <w:pPr>
        <w:numPr>
          <w:ilvl w:val="1"/>
          <w:numId w:val="8"/>
        </w:numPr>
        <w:tabs>
          <w:tab w:val="left" w:pos="1235"/>
        </w:tabs>
        <w:spacing w:after="0"/>
        <w:ind w:right="112"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Стипендиите на ученици без родител/и се изплащат, включително и през </w:t>
      </w:r>
      <w:r w:rsidR="00B90781" w:rsidRPr="008D0F2F">
        <w:rPr>
          <w:rFonts w:ascii="Times New Roman" w:eastAsia="Times New Roman" w:hAnsi="Times New Roman" w:cs="Times New Roman"/>
          <w:color w:val="000000" w:themeColor="text1"/>
          <w:sz w:val="24"/>
          <w:szCs w:val="24"/>
        </w:rPr>
        <w:t xml:space="preserve">неучебните </w:t>
      </w:r>
      <w:r w:rsidRPr="008D0F2F">
        <w:rPr>
          <w:rFonts w:ascii="Times New Roman" w:eastAsia="Times New Roman" w:hAnsi="Times New Roman" w:cs="Times New Roman"/>
          <w:color w:val="000000" w:themeColor="text1"/>
          <w:sz w:val="24"/>
          <w:szCs w:val="24"/>
        </w:rPr>
        <w:t>м</w:t>
      </w:r>
      <w:r w:rsidR="00B90781" w:rsidRPr="008D0F2F">
        <w:rPr>
          <w:rFonts w:ascii="Times New Roman" w:eastAsia="Times New Roman" w:hAnsi="Times New Roman" w:cs="Times New Roman"/>
          <w:color w:val="000000" w:themeColor="text1"/>
          <w:sz w:val="24"/>
          <w:szCs w:val="24"/>
        </w:rPr>
        <w:t>есеци</w:t>
      </w:r>
      <w:r w:rsidRPr="008D0F2F">
        <w:rPr>
          <w:rFonts w:ascii="Times New Roman" w:eastAsia="Times New Roman" w:hAnsi="Times New Roman" w:cs="Times New Roman"/>
          <w:color w:val="000000" w:themeColor="text1"/>
          <w:sz w:val="24"/>
          <w:szCs w:val="24"/>
        </w:rPr>
        <w:t>.</w:t>
      </w:r>
    </w:p>
    <w:p w:rsidR="00511322" w:rsidRPr="008D0F2F" w:rsidRDefault="004A2DB6" w:rsidP="003B19D1">
      <w:pPr>
        <w:numPr>
          <w:ilvl w:val="1"/>
          <w:numId w:val="8"/>
        </w:numPr>
        <w:tabs>
          <w:tab w:val="left" w:pos="1250"/>
        </w:tabs>
        <w:spacing w:after="0"/>
        <w:ind w:right="109"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По време на учебния срок не се кандидатства за месечна стипендия и такава не се отпуска, с изключение на стипендиите по т.</w:t>
      </w:r>
      <w:r w:rsidR="0025248A" w:rsidRPr="008D0F2F">
        <w:rPr>
          <w:rFonts w:ascii="Times New Roman" w:eastAsia="Times New Roman" w:hAnsi="Times New Roman" w:cs="Times New Roman"/>
          <w:color w:val="000000" w:themeColor="text1"/>
          <w:sz w:val="24"/>
          <w:szCs w:val="24"/>
        </w:rPr>
        <w:t xml:space="preserve"> </w:t>
      </w:r>
      <w:r w:rsidRPr="008D0F2F">
        <w:rPr>
          <w:rFonts w:ascii="Times New Roman" w:eastAsia="Times New Roman" w:hAnsi="Times New Roman" w:cs="Times New Roman"/>
          <w:color w:val="000000" w:themeColor="text1"/>
          <w:sz w:val="24"/>
          <w:szCs w:val="24"/>
        </w:rPr>
        <w:t>4.2. и т.</w:t>
      </w:r>
      <w:r w:rsidR="0025248A" w:rsidRPr="008D0F2F">
        <w:rPr>
          <w:rFonts w:ascii="Times New Roman" w:eastAsia="Times New Roman" w:hAnsi="Times New Roman" w:cs="Times New Roman"/>
          <w:color w:val="000000" w:themeColor="text1"/>
          <w:sz w:val="24"/>
          <w:szCs w:val="24"/>
        </w:rPr>
        <w:t xml:space="preserve"> </w:t>
      </w:r>
      <w:r w:rsidRPr="008D0F2F">
        <w:rPr>
          <w:rFonts w:ascii="Times New Roman" w:eastAsia="Times New Roman" w:hAnsi="Times New Roman" w:cs="Times New Roman"/>
          <w:color w:val="000000" w:themeColor="text1"/>
          <w:sz w:val="24"/>
          <w:szCs w:val="24"/>
        </w:rPr>
        <w:t>4.3. Учениците по т.</w:t>
      </w:r>
      <w:r w:rsidR="0025248A" w:rsidRPr="008D0F2F">
        <w:rPr>
          <w:rFonts w:ascii="Times New Roman" w:eastAsia="Times New Roman" w:hAnsi="Times New Roman" w:cs="Times New Roman"/>
          <w:color w:val="000000" w:themeColor="text1"/>
          <w:sz w:val="24"/>
          <w:szCs w:val="24"/>
        </w:rPr>
        <w:t xml:space="preserve"> </w:t>
      </w:r>
      <w:r w:rsidRPr="008D0F2F">
        <w:rPr>
          <w:rFonts w:ascii="Times New Roman" w:eastAsia="Times New Roman" w:hAnsi="Times New Roman" w:cs="Times New Roman"/>
          <w:color w:val="000000" w:themeColor="text1"/>
          <w:sz w:val="24"/>
          <w:szCs w:val="24"/>
        </w:rPr>
        <w:t>4.2. и т.</w:t>
      </w:r>
      <w:r w:rsidR="0025248A" w:rsidRPr="008D0F2F">
        <w:rPr>
          <w:rFonts w:ascii="Times New Roman" w:eastAsia="Times New Roman" w:hAnsi="Times New Roman" w:cs="Times New Roman"/>
          <w:color w:val="000000" w:themeColor="text1"/>
          <w:sz w:val="24"/>
          <w:szCs w:val="24"/>
        </w:rPr>
        <w:t xml:space="preserve"> </w:t>
      </w:r>
      <w:r w:rsidRPr="008D0F2F">
        <w:rPr>
          <w:rFonts w:ascii="Times New Roman" w:eastAsia="Times New Roman" w:hAnsi="Times New Roman" w:cs="Times New Roman"/>
          <w:color w:val="000000" w:themeColor="text1"/>
          <w:sz w:val="24"/>
          <w:szCs w:val="24"/>
        </w:rPr>
        <w:t>4.3. могат да получават стипендии, след подаване на съответните документи, от началото на месеца, следващ месеца, през който е възникнало основанието за получаването им.</w:t>
      </w:r>
    </w:p>
    <w:p w:rsidR="00511322" w:rsidRPr="008D0F2F" w:rsidRDefault="004A2DB6" w:rsidP="003B19D1">
      <w:pPr>
        <w:numPr>
          <w:ilvl w:val="1"/>
          <w:numId w:val="8"/>
        </w:numPr>
        <w:tabs>
          <w:tab w:val="left" w:pos="1235"/>
        </w:tabs>
        <w:spacing w:after="0"/>
        <w:ind w:right="109"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Учениците в последна година на обучение получават стипендия до края на месеца, в който се провеждат държавните изпити, съгласно графика, утвърден от МОН.</w:t>
      </w:r>
    </w:p>
    <w:p w:rsidR="00A86172" w:rsidRPr="008D0F2F" w:rsidRDefault="002E743F" w:rsidP="003B19D1">
      <w:pPr>
        <w:ind w:firstLine="720"/>
        <w:jc w:val="both"/>
        <w:rPr>
          <w:rFonts w:ascii="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4.6. Стипендиите по раздел II, т. 1.5 се отпускат от началото на всяка учебна година и се изплащат месечно за периода на учебните месеци.</w:t>
      </w:r>
    </w:p>
    <w:p w:rsidR="00511322" w:rsidRPr="008D0F2F" w:rsidRDefault="004A2DB6" w:rsidP="003B19D1">
      <w:pPr>
        <w:numPr>
          <w:ilvl w:val="0"/>
          <w:numId w:val="8"/>
        </w:numPr>
        <w:tabs>
          <w:tab w:val="left" w:pos="740"/>
        </w:tabs>
        <w:spacing w:after="0"/>
        <w:ind w:right="104" w:firstLine="36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Срокът за подаване на документи за отпускане на стипендия се определя със заповед на директора в началото на всеки учебен срок.</w:t>
      </w:r>
    </w:p>
    <w:p w:rsidR="00511322" w:rsidRPr="008D0F2F" w:rsidRDefault="004A2DB6" w:rsidP="003B19D1">
      <w:pPr>
        <w:numPr>
          <w:ilvl w:val="0"/>
          <w:numId w:val="8"/>
        </w:numPr>
        <w:tabs>
          <w:tab w:val="left" w:pos="680"/>
        </w:tabs>
        <w:spacing w:after="0"/>
        <w:ind w:left="67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b/>
          <w:color w:val="000000" w:themeColor="text1"/>
          <w:sz w:val="24"/>
          <w:szCs w:val="24"/>
        </w:rPr>
        <w:t>Учениците нямат право на стипендия или губят придобито право</w:t>
      </w:r>
      <w:r w:rsidRPr="008D0F2F">
        <w:rPr>
          <w:rFonts w:ascii="Times New Roman" w:eastAsia="Times New Roman" w:hAnsi="Times New Roman" w:cs="Times New Roman"/>
          <w:color w:val="000000" w:themeColor="text1"/>
          <w:sz w:val="24"/>
          <w:szCs w:val="24"/>
        </w:rPr>
        <w:t>, когато:</w:t>
      </w:r>
    </w:p>
    <w:p w:rsidR="003263E7" w:rsidRPr="008D0F2F" w:rsidRDefault="004A2DB6" w:rsidP="003B19D1">
      <w:pPr>
        <w:numPr>
          <w:ilvl w:val="1"/>
          <w:numId w:val="8"/>
        </w:numPr>
        <w:tabs>
          <w:tab w:val="left" w:pos="1250"/>
        </w:tabs>
        <w:spacing w:before="126" w:after="0"/>
        <w:ind w:right="116"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Прекъснат обучението си или повтарят учебната година, с изключение на повтарящи поради болест;</w:t>
      </w:r>
    </w:p>
    <w:p w:rsidR="003263E7" w:rsidRPr="008D0F2F" w:rsidRDefault="004A2DB6" w:rsidP="003B19D1">
      <w:pPr>
        <w:numPr>
          <w:ilvl w:val="1"/>
          <w:numId w:val="8"/>
        </w:numPr>
        <w:tabs>
          <w:tab w:val="left" w:pos="1250"/>
        </w:tabs>
        <w:spacing w:before="126" w:after="0"/>
        <w:ind w:right="116" w:firstLine="705"/>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 xml:space="preserve">Имат наложена санкция по </w:t>
      </w:r>
      <w:r w:rsidR="009067C8" w:rsidRPr="008D0F2F">
        <w:rPr>
          <w:rFonts w:ascii="Times New Roman" w:hAnsi="Times New Roman" w:cs="Times New Roman"/>
          <w:color w:val="000000" w:themeColor="text1"/>
          <w:sz w:val="24"/>
          <w:szCs w:val="24"/>
        </w:rPr>
        <w:t>предложение</w:t>
      </w:r>
      <w:r w:rsidRPr="008D0F2F">
        <w:rPr>
          <w:rFonts w:ascii="Times New Roman" w:hAnsi="Times New Roman" w:cs="Times New Roman"/>
          <w:color w:val="000000" w:themeColor="text1"/>
          <w:sz w:val="24"/>
          <w:szCs w:val="24"/>
        </w:rPr>
        <w:t xml:space="preserve"> на Педагогическия съвет - до заличаване н</w:t>
      </w:r>
      <w:r w:rsidR="008232D8" w:rsidRPr="008D0F2F">
        <w:rPr>
          <w:rFonts w:ascii="Times New Roman" w:hAnsi="Times New Roman" w:cs="Times New Roman"/>
          <w:color w:val="000000" w:themeColor="text1"/>
          <w:sz w:val="24"/>
          <w:szCs w:val="24"/>
        </w:rPr>
        <w:t>а санкцията, съгласно чл. 206, ал</w:t>
      </w:r>
      <w:r w:rsidRPr="008D0F2F">
        <w:rPr>
          <w:rFonts w:ascii="Times New Roman" w:hAnsi="Times New Roman" w:cs="Times New Roman"/>
          <w:color w:val="000000" w:themeColor="text1"/>
          <w:sz w:val="24"/>
          <w:szCs w:val="24"/>
        </w:rPr>
        <w:t>.</w:t>
      </w:r>
      <w:r w:rsidR="007B4983" w:rsidRPr="008D0F2F">
        <w:rPr>
          <w:rFonts w:ascii="Times New Roman" w:hAnsi="Times New Roman" w:cs="Times New Roman"/>
          <w:color w:val="000000" w:themeColor="text1"/>
          <w:sz w:val="24"/>
          <w:szCs w:val="24"/>
        </w:rPr>
        <w:t xml:space="preserve"> </w:t>
      </w:r>
      <w:r w:rsidRPr="008D0F2F">
        <w:rPr>
          <w:rFonts w:ascii="Times New Roman" w:hAnsi="Times New Roman" w:cs="Times New Roman"/>
          <w:color w:val="000000" w:themeColor="text1"/>
          <w:sz w:val="24"/>
          <w:szCs w:val="24"/>
        </w:rPr>
        <w:t>3 от Закона за предучилищното и училищното образование - ученик,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w:t>
      </w:r>
    </w:p>
    <w:p w:rsidR="00C1397C" w:rsidRPr="008D0F2F" w:rsidRDefault="00A35A4D" w:rsidP="003B19D1">
      <w:pPr>
        <w:spacing w:after="120"/>
        <w:ind w:firstLine="720"/>
        <w:jc w:val="both"/>
        <w:rPr>
          <w:rFonts w:ascii="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 xml:space="preserve">6.3. Стипендиите по раздел II, т. 1.5 не се изплащат на ученици, допуснали над пет отсъствия по неуважителни причини през месеца, за който се полага стипендията.  </w:t>
      </w:r>
    </w:p>
    <w:p w:rsidR="00511322" w:rsidRPr="008D0F2F" w:rsidRDefault="004A2DB6" w:rsidP="003B19D1">
      <w:pPr>
        <w:numPr>
          <w:ilvl w:val="0"/>
          <w:numId w:val="8"/>
        </w:numPr>
        <w:tabs>
          <w:tab w:val="left" w:pos="725"/>
        </w:tabs>
        <w:spacing w:before="127" w:after="0"/>
        <w:ind w:right="104" w:firstLine="36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Предалите документи с невярно съдържание се лишават от стипендия и дължат връщане на получените суми за стипендии от родителя или ученика ако е пълнолетен. Същите носят отговорност по чл.313 от Наказателния кодекс.</w:t>
      </w:r>
    </w:p>
    <w:p w:rsidR="00511322" w:rsidRPr="008D0F2F" w:rsidRDefault="004A2DB6" w:rsidP="003B19D1">
      <w:pPr>
        <w:spacing w:before="120" w:after="0"/>
        <w:jc w:val="both"/>
        <w:rPr>
          <w:rFonts w:ascii="Times New Roman" w:eastAsia="Times New Roman" w:hAnsi="Times New Roman" w:cs="Times New Roman"/>
          <w:b/>
          <w:color w:val="000000" w:themeColor="text1"/>
          <w:sz w:val="24"/>
          <w:szCs w:val="24"/>
        </w:rPr>
      </w:pPr>
      <w:r w:rsidRPr="008D0F2F">
        <w:rPr>
          <w:rFonts w:ascii="Times New Roman" w:eastAsia="Times New Roman" w:hAnsi="Times New Roman" w:cs="Times New Roman"/>
          <w:b/>
          <w:color w:val="000000" w:themeColor="text1"/>
          <w:sz w:val="24"/>
          <w:szCs w:val="24"/>
        </w:rPr>
        <w:t>ІІ. МЕСЕЧНИ СТИПЕНДИИ</w:t>
      </w:r>
    </w:p>
    <w:p w:rsidR="006A44A9" w:rsidRPr="008D0F2F" w:rsidRDefault="004A2DB6" w:rsidP="003B19D1">
      <w:pPr>
        <w:numPr>
          <w:ilvl w:val="0"/>
          <w:numId w:val="7"/>
        </w:numPr>
        <w:tabs>
          <w:tab w:val="left" w:pos="680"/>
        </w:tabs>
        <w:spacing w:before="126" w:after="0"/>
        <w:ind w:hanging="2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Месечните стипендии, които се отпускат могат да бъдат</w:t>
      </w:r>
      <w:bookmarkStart w:id="1" w:name="_heading=h.30j0zll" w:colFirst="0" w:colLast="0"/>
      <w:bookmarkEnd w:id="1"/>
      <w:r w:rsidR="006A44A9" w:rsidRPr="008D0F2F">
        <w:rPr>
          <w:rFonts w:ascii="Times New Roman" w:eastAsia="Times New Roman" w:hAnsi="Times New Roman" w:cs="Times New Roman"/>
          <w:color w:val="000000" w:themeColor="text1"/>
          <w:sz w:val="24"/>
          <w:szCs w:val="24"/>
        </w:rPr>
        <w:t>:</w:t>
      </w:r>
    </w:p>
    <w:p w:rsidR="00E67FF8" w:rsidRPr="008D0F2F" w:rsidRDefault="00E67FF8" w:rsidP="003B19D1">
      <w:pPr>
        <w:pStyle w:val="ListParagraph"/>
        <w:numPr>
          <w:ilvl w:val="1"/>
          <w:numId w:val="7"/>
        </w:numPr>
        <w:tabs>
          <w:tab w:val="left" w:pos="680"/>
        </w:tabs>
        <w:spacing w:before="126" w:after="0"/>
        <w:ind w:firstLine="60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За постигнати образователни резултати се отпускат стипендии на ученици, които отговарят на следните условия:</w:t>
      </w:r>
      <w:r w:rsidR="008232D8" w:rsidRPr="008D0F2F">
        <w:rPr>
          <w:rFonts w:ascii="Times New Roman" w:eastAsia="Times New Roman" w:hAnsi="Times New Roman" w:cs="Times New Roman"/>
          <w:color w:val="000000" w:themeColor="text1"/>
          <w:sz w:val="24"/>
          <w:szCs w:val="24"/>
        </w:rPr>
        <w:t xml:space="preserve"> </w:t>
      </w:r>
      <w:r w:rsidR="00E3018A" w:rsidRPr="008D0F2F">
        <w:rPr>
          <w:rFonts w:ascii="Times New Roman" w:eastAsia="Times New Roman" w:hAnsi="Times New Roman" w:cs="Times New Roman"/>
          <w:color w:val="000000" w:themeColor="text1"/>
          <w:sz w:val="24"/>
          <w:szCs w:val="24"/>
        </w:rPr>
        <w:t>за първия срок на VIII клас се изисква минимален успех от Свидетелството за завършено основно образование</w:t>
      </w:r>
      <w:r w:rsidR="00E3018A" w:rsidRPr="008D0F2F">
        <w:rPr>
          <w:rFonts w:ascii="Times New Roman" w:eastAsia="Times New Roman" w:hAnsi="Times New Roman" w:cs="Times New Roman"/>
          <w:color w:val="000000" w:themeColor="text1"/>
          <w:sz w:val="24"/>
          <w:szCs w:val="24"/>
          <w:lang w:val="en-US"/>
        </w:rPr>
        <w:t xml:space="preserve"> (7</w:t>
      </w:r>
      <w:r w:rsidR="00E3018A" w:rsidRPr="008D0F2F">
        <w:rPr>
          <w:rFonts w:ascii="Times New Roman" w:eastAsia="Times New Roman" w:hAnsi="Times New Roman" w:cs="Times New Roman"/>
          <w:color w:val="000000" w:themeColor="text1"/>
          <w:sz w:val="24"/>
          <w:szCs w:val="24"/>
        </w:rPr>
        <w:t>. клас</w:t>
      </w:r>
      <w:r w:rsidR="00E3018A" w:rsidRPr="008D0F2F">
        <w:rPr>
          <w:rFonts w:ascii="Times New Roman" w:eastAsia="Times New Roman" w:hAnsi="Times New Roman" w:cs="Times New Roman"/>
          <w:color w:val="000000" w:themeColor="text1"/>
          <w:sz w:val="24"/>
          <w:szCs w:val="24"/>
          <w:lang w:val="en-US"/>
        </w:rPr>
        <w:t>)</w:t>
      </w:r>
      <w:r w:rsidR="00E3018A" w:rsidRPr="008D0F2F">
        <w:rPr>
          <w:rFonts w:ascii="Times New Roman" w:eastAsia="Times New Roman" w:hAnsi="Times New Roman" w:cs="Times New Roman"/>
          <w:color w:val="000000" w:themeColor="text1"/>
          <w:sz w:val="24"/>
          <w:szCs w:val="24"/>
        </w:rPr>
        <w:t xml:space="preserve"> не по нисък от Отличен  5</w:t>
      </w:r>
      <w:r w:rsidR="006A44A9" w:rsidRPr="008D0F2F">
        <w:rPr>
          <w:rFonts w:ascii="Times New Roman" w:eastAsia="Times New Roman" w:hAnsi="Times New Roman" w:cs="Times New Roman"/>
          <w:color w:val="000000" w:themeColor="text1"/>
          <w:sz w:val="24"/>
          <w:szCs w:val="24"/>
        </w:rPr>
        <w:t xml:space="preserve">,50 и </w:t>
      </w:r>
      <w:r w:rsidRPr="008D0F2F">
        <w:rPr>
          <w:rFonts w:ascii="Times New Roman" w:eastAsia="Times New Roman" w:hAnsi="Times New Roman" w:cs="Times New Roman"/>
          <w:color w:val="000000" w:themeColor="text1"/>
          <w:sz w:val="24"/>
          <w:szCs w:val="24"/>
        </w:rPr>
        <w:t xml:space="preserve">за учениците от IX, X, XI и XII клас </w:t>
      </w:r>
      <w:r w:rsidR="008232D8" w:rsidRPr="008D0F2F">
        <w:rPr>
          <w:rFonts w:ascii="Times New Roman" w:eastAsia="Times New Roman" w:hAnsi="Times New Roman" w:cs="Times New Roman"/>
          <w:color w:val="000000" w:themeColor="text1"/>
          <w:sz w:val="24"/>
          <w:szCs w:val="24"/>
        </w:rPr>
        <w:t xml:space="preserve">и втория срок на </w:t>
      </w:r>
      <w:r w:rsidR="008232D8" w:rsidRPr="008D0F2F">
        <w:rPr>
          <w:rFonts w:ascii="Times New Roman" w:eastAsia="Times New Roman" w:hAnsi="Times New Roman" w:cs="Times New Roman"/>
          <w:color w:val="000000" w:themeColor="text1"/>
          <w:sz w:val="24"/>
          <w:szCs w:val="24"/>
          <w:lang w:val="en-US"/>
        </w:rPr>
        <w:t xml:space="preserve">VIII </w:t>
      </w:r>
      <w:r w:rsidRPr="008D0F2F">
        <w:rPr>
          <w:rFonts w:ascii="Times New Roman" w:eastAsia="Times New Roman" w:hAnsi="Times New Roman" w:cs="Times New Roman"/>
          <w:color w:val="000000" w:themeColor="text1"/>
          <w:sz w:val="24"/>
          <w:szCs w:val="24"/>
        </w:rPr>
        <w:t xml:space="preserve">се изисква </w:t>
      </w:r>
      <w:r w:rsidR="004B715F" w:rsidRPr="008D0F2F">
        <w:rPr>
          <w:rFonts w:ascii="Times New Roman" w:eastAsia="Times New Roman" w:hAnsi="Times New Roman" w:cs="Times New Roman"/>
          <w:color w:val="000000" w:themeColor="text1"/>
          <w:sz w:val="24"/>
          <w:szCs w:val="24"/>
        </w:rPr>
        <w:t xml:space="preserve">среден </w:t>
      </w:r>
      <w:r w:rsidRPr="008D0F2F">
        <w:rPr>
          <w:rFonts w:ascii="Times New Roman" w:eastAsia="Times New Roman" w:hAnsi="Times New Roman" w:cs="Times New Roman"/>
          <w:color w:val="000000" w:themeColor="text1"/>
          <w:sz w:val="24"/>
          <w:szCs w:val="24"/>
        </w:rPr>
        <w:t xml:space="preserve">успех не </w:t>
      </w:r>
      <w:r w:rsidR="006A44A9" w:rsidRPr="008D0F2F">
        <w:rPr>
          <w:rFonts w:ascii="Times New Roman" w:eastAsia="Times New Roman" w:hAnsi="Times New Roman" w:cs="Times New Roman"/>
          <w:color w:val="000000" w:themeColor="text1"/>
          <w:sz w:val="24"/>
          <w:szCs w:val="24"/>
        </w:rPr>
        <w:t>по-нисък от Отличен</w:t>
      </w:r>
      <w:r w:rsidRPr="008D0F2F">
        <w:rPr>
          <w:rFonts w:ascii="Times New Roman" w:eastAsia="Times New Roman" w:hAnsi="Times New Roman" w:cs="Times New Roman"/>
          <w:color w:val="000000" w:themeColor="text1"/>
          <w:sz w:val="24"/>
          <w:szCs w:val="24"/>
        </w:rPr>
        <w:t xml:space="preserve"> 5,50.</w:t>
      </w:r>
      <w:r w:rsidRPr="008D0F2F">
        <w:rPr>
          <w:rFonts w:ascii="Times New Roman" w:hAnsi="Times New Roman" w:cs="Times New Roman"/>
          <w:color w:val="000000" w:themeColor="text1"/>
          <w:sz w:val="24"/>
          <w:szCs w:val="24"/>
        </w:rPr>
        <w:t xml:space="preserve"> За успех от Отличен (5,50) до Отличен (6,00) размерът на стипендията е 10,74 евро месечно.</w:t>
      </w:r>
    </w:p>
    <w:p w:rsidR="00135E39" w:rsidRPr="008D0F2F" w:rsidRDefault="006A44A9" w:rsidP="003B19D1">
      <w:pPr>
        <w:pStyle w:val="ListParagraph"/>
        <w:numPr>
          <w:ilvl w:val="1"/>
          <w:numId w:val="7"/>
        </w:numPr>
        <w:tabs>
          <w:tab w:val="left" w:pos="1220"/>
        </w:tabs>
        <w:spacing w:after="0"/>
        <w:ind w:right="103" w:firstLine="60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lastRenderedPageBreak/>
        <w:t xml:space="preserve">  </w:t>
      </w:r>
      <w:r w:rsidR="00135E39" w:rsidRPr="008D0F2F">
        <w:rPr>
          <w:rFonts w:ascii="Times New Roman" w:eastAsia="Times New Roman" w:hAnsi="Times New Roman" w:cs="Times New Roman"/>
          <w:color w:val="000000" w:themeColor="text1"/>
          <w:sz w:val="24"/>
          <w:szCs w:val="24"/>
        </w:rPr>
        <w:t>За подпомагане достъпа до образование и предотвратяване на отпадането. Минималният среден успех от предходната учебна година/учебен срок за кандидатстване следва да е не по-нисък от Много добър 4,50, а месечният доход на член от семейството - под средната стойност на минималната работна заплата за предходните шест месеца.</w:t>
      </w:r>
      <w:r w:rsidRPr="008D0F2F">
        <w:rPr>
          <w:rFonts w:ascii="Times New Roman" w:hAnsi="Times New Roman" w:cs="Times New Roman"/>
          <w:color w:val="000000" w:themeColor="text1"/>
          <w:sz w:val="24"/>
          <w:szCs w:val="24"/>
        </w:rPr>
        <w:t xml:space="preserve"> Размерът на стипендията е 15,34 евро месечно.</w:t>
      </w:r>
    </w:p>
    <w:p w:rsidR="00D73928" w:rsidRPr="008D0F2F" w:rsidRDefault="004A2DB6" w:rsidP="003B19D1">
      <w:pPr>
        <w:pStyle w:val="ListParagraph"/>
        <w:numPr>
          <w:ilvl w:val="1"/>
          <w:numId w:val="7"/>
        </w:numPr>
        <w:tabs>
          <w:tab w:val="left" w:pos="1205"/>
        </w:tabs>
        <w:spacing w:after="0"/>
        <w:ind w:right="113" w:firstLine="60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За подпомагане на ученици с трайни увреждания, със степен на увреждане 50 и над 50%. (съгласно §1 т.2 от Допълнителните разпоредби на Закона за интеграция на хората с увреждания).</w:t>
      </w:r>
      <w:r w:rsidRPr="008D0F2F">
        <w:rPr>
          <w:rFonts w:ascii="Times New Roman" w:hAnsi="Times New Roman" w:cs="Times New Roman"/>
          <w:color w:val="000000" w:themeColor="text1"/>
          <w:sz w:val="24"/>
          <w:szCs w:val="24"/>
        </w:rPr>
        <w:t xml:space="preserve"> Размерът на стипендията е 15,34 евро месечно.</w:t>
      </w:r>
    </w:p>
    <w:p w:rsidR="00F40329" w:rsidRPr="008D0F2F" w:rsidRDefault="002E743F" w:rsidP="003B19D1">
      <w:pPr>
        <w:pStyle w:val="ListParagraph"/>
        <w:numPr>
          <w:ilvl w:val="1"/>
          <w:numId w:val="7"/>
        </w:numPr>
        <w:tabs>
          <w:tab w:val="left" w:pos="1205"/>
        </w:tabs>
        <w:spacing w:after="0"/>
        <w:ind w:right="113" w:firstLine="609"/>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 xml:space="preserve"> За ученици без родители. „Ученик без родители“ е ученик, чиито </w:t>
      </w:r>
      <w:r w:rsidR="00135E39" w:rsidRPr="008D0F2F">
        <w:rPr>
          <w:rFonts w:ascii="Times New Roman" w:hAnsi="Times New Roman" w:cs="Times New Roman"/>
          <w:color w:val="000000" w:themeColor="text1"/>
          <w:sz w:val="24"/>
          <w:szCs w:val="24"/>
        </w:rPr>
        <w:t xml:space="preserve">двама </w:t>
      </w:r>
      <w:r w:rsidRPr="008D0F2F">
        <w:rPr>
          <w:rFonts w:ascii="Times New Roman" w:hAnsi="Times New Roman" w:cs="Times New Roman"/>
          <w:color w:val="000000" w:themeColor="text1"/>
          <w:sz w:val="24"/>
          <w:szCs w:val="24"/>
        </w:rPr>
        <w:t xml:space="preserve">родители са починали, лишени от родителски права или </w:t>
      </w:r>
      <w:r w:rsidR="00573E4A" w:rsidRPr="008D0F2F">
        <w:rPr>
          <w:rFonts w:ascii="Times New Roman" w:hAnsi="Times New Roman" w:cs="Times New Roman"/>
          <w:color w:val="000000" w:themeColor="text1"/>
          <w:sz w:val="24"/>
          <w:szCs w:val="24"/>
        </w:rPr>
        <w:t xml:space="preserve">поставени под пълно запрещение. </w:t>
      </w:r>
      <w:r w:rsidRPr="008D0F2F">
        <w:rPr>
          <w:rFonts w:ascii="Times New Roman" w:hAnsi="Times New Roman" w:cs="Times New Roman"/>
          <w:color w:val="000000" w:themeColor="text1"/>
          <w:sz w:val="24"/>
          <w:szCs w:val="24"/>
        </w:rPr>
        <w:t xml:space="preserve">За ученици само с един родител може да се отпуска стипендия </w:t>
      </w:r>
      <w:r w:rsidR="00135E39" w:rsidRPr="008D0F2F">
        <w:rPr>
          <w:rFonts w:ascii="Times New Roman" w:hAnsi="Times New Roman" w:cs="Times New Roman"/>
          <w:color w:val="000000" w:themeColor="text1"/>
          <w:sz w:val="24"/>
          <w:szCs w:val="24"/>
        </w:rPr>
        <w:t>по предложение на комисията</w:t>
      </w:r>
      <w:r w:rsidRPr="008D0F2F">
        <w:rPr>
          <w:rFonts w:ascii="Times New Roman" w:hAnsi="Times New Roman" w:cs="Times New Roman"/>
          <w:color w:val="000000" w:themeColor="text1"/>
          <w:sz w:val="24"/>
          <w:szCs w:val="24"/>
        </w:rPr>
        <w:t xml:space="preserve"> </w:t>
      </w:r>
      <w:r w:rsidR="00AB5CF1" w:rsidRPr="008D0F2F">
        <w:rPr>
          <w:rFonts w:ascii="Times New Roman" w:hAnsi="Times New Roman" w:cs="Times New Roman"/>
          <w:color w:val="000000" w:themeColor="text1"/>
          <w:sz w:val="24"/>
          <w:szCs w:val="24"/>
        </w:rPr>
        <w:t xml:space="preserve">и </w:t>
      </w:r>
      <w:r w:rsidRPr="008D0F2F">
        <w:rPr>
          <w:rFonts w:ascii="Times New Roman" w:hAnsi="Times New Roman" w:cs="Times New Roman"/>
          <w:color w:val="000000" w:themeColor="text1"/>
          <w:sz w:val="24"/>
          <w:szCs w:val="24"/>
        </w:rPr>
        <w:t xml:space="preserve"> </w:t>
      </w:r>
      <w:r w:rsidR="008B1073" w:rsidRPr="008D0F2F">
        <w:rPr>
          <w:rFonts w:ascii="Times New Roman" w:hAnsi="Times New Roman" w:cs="Times New Roman"/>
          <w:color w:val="000000" w:themeColor="text1"/>
          <w:sz w:val="24"/>
          <w:szCs w:val="24"/>
        </w:rPr>
        <w:t>утвърдено</w:t>
      </w:r>
      <w:r w:rsidRPr="008D0F2F">
        <w:rPr>
          <w:rFonts w:ascii="Times New Roman" w:hAnsi="Times New Roman" w:cs="Times New Roman"/>
          <w:color w:val="000000" w:themeColor="text1"/>
          <w:sz w:val="24"/>
          <w:szCs w:val="24"/>
        </w:rPr>
        <w:t xml:space="preserve"> със заповедта на директора.</w:t>
      </w:r>
      <w:r w:rsidR="00F40329" w:rsidRPr="008D0F2F">
        <w:rPr>
          <w:rFonts w:ascii="Times New Roman" w:hAnsi="Times New Roman" w:cs="Times New Roman"/>
          <w:color w:val="000000" w:themeColor="text1"/>
          <w:sz w:val="24"/>
          <w:szCs w:val="24"/>
        </w:rPr>
        <w:t xml:space="preserve"> Размерът на стипендията е 15,34 евро месечно.</w:t>
      </w:r>
    </w:p>
    <w:p w:rsidR="00A86172" w:rsidRPr="008D0F2F" w:rsidRDefault="007D3CBA" w:rsidP="003B19D1">
      <w:pPr>
        <w:tabs>
          <w:tab w:val="left" w:pos="1205"/>
        </w:tabs>
        <w:spacing w:after="0"/>
        <w:ind w:left="100" w:right="113"/>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 xml:space="preserve">           </w:t>
      </w:r>
      <w:r w:rsidR="002E743F" w:rsidRPr="008D0F2F">
        <w:rPr>
          <w:rFonts w:ascii="Times New Roman" w:hAnsi="Times New Roman" w:cs="Times New Roman"/>
          <w:color w:val="000000" w:themeColor="text1"/>
          <w:sz w:val="24"/>
          <w:szCs w:val="24"/>
        </w:rPr>
        <w:t>1.5. За ученици, които са приети за обучение в VIII клас по защитените от държавата специалности от професии или специалности от професии, по които е налице очакван недостиг от специалисти на пазара на труда, и се обучават по тези специалности през учебната година. Минималният успех за кандидатстване, определен като училищен критерий, е Добър (3,50). Размерът на стипендията е 10,74 евро месечно.</w:t>
      </w:r>
    </w:p>
    <w:p w:rsidR="00511322" w:rsidRPr="008D0F2F" w:rsidRDefault="00F40329" w:rsidP="003B19D1">
      <w:pPr>
        <w:tabs>
          <w:tab w:val="left" w:pos="1190"/>
        </w:tabs>
        <w:spacing w:after="0"/>
        <w:ind w:left="142"/>
        <w:jc w:val="both"/>
        <w:rPr>
          <w:rFonts w:ascii="Times New Roman" w:eastAsia="Times New Roman" w:hAnsi="Times New Roman" w:cs="Times New Roman"/>
          <w:color w:val="000000" w:themeColor="text1"/>
          <w:sz w:val="24"/>
          <w:szCs w:val="24"/>
          <w:highlight w:val="yellow"/>
        </w:rPr>
      </w:pPr>
      <w:r w:rsidRPr="008D0F2F">
        <w:rPr>
          <w:rFonts w:ascii="Times New Roman" w:hAnsi="Times New Roman" w:cs="Times New Roman"/>
          <w:color w:val="000000" w:themeColor="text1"/>
          <w:sz w:val="24"/>
          <w:szCs w:val="24"/>
        </w:rPr>
        <w:t xml:space="preserve">         </w:t>
      </w:r>
      <w:r w:rsidR="007D3CBA" w:rsidRPr="008D0F2F">
        <w:rPr>
          <w:rFonts w:ascii="Times New Roman" w:hAnsi="Times New Roman" w:cs="Times New Roman"/>
          <w:color w:val="000000" w:themeColor="text1"/>
          <w:sz w:val="24"/>
          <w:szCs w:val="24"/>
        </w:rPr>
        <w:t xml:space="preserve">1.6. </w:t>
      </w:r>
      <w:r w:rsidR="004A2DB6" w:rsidRPr="008D0F2F">
        <w:rPr>
          <w:rFonts w:ascii="Times New Roman" w:hAnsi="Times New Roman" w:cs="Times New Roman"/>
          <w:color w:val="000000" w:themeColor="text1"/>
          <w:sz w:val="24"/>
          <w:szCs w:val="24"/>
        </w:rPr>
        <w:t xml:space="preserve">Размер на </w:t>
      </w:r>
      <w:r w:rsidR="008D0F2F" w:rsidRPr="008D0F2F">
        <w:rPr>
          <w:rFonts w:ascii="Times New Roman" w:hAnsi="Times New Roman" w:cs="Times New Roman"/>
          <w:color w:val="000000" w:themeColor="text1"/>
          <w:sz w:val="24"/>
          <w:szCs w:val="24"/>
        </w:rPr>
        <w:t>месечната целева</w:t>
      </w:r>
      <w:r w:rsidR="009824B1" w:rsidRPr="008D0F2F">
        <w:rPr>
          <w:rFonts w:ascii="Times New Roman" w:hAnsi="Times New Roman" w:cs="Times New Roman"/>
          <w:color w:val="000000" w:themeColor="text1"/>
          <w:sz w:val="24"/>
          <w:szCs w:val="24"/>
        </w:rPr>
        <w:t xml:space="preserve"> </w:t>
      </w:r>
      <w:r w:rsidR="004A2DB6" w:rsidRPr="008D0F2F">
        <w:rPr>
          <w:rFonts w:ascii="Times New Roman" w:hAnsi="Times New Roman" w:cs="Times New Roman"/>
          <w:color w:val="000000" w:themeColor="text1"/>
          <w:sz w:val="24"/>
          <w:szCs w:val="24"/>
        </w:rPr>
        <w:t xml:space="preserve">стипендията е </w:t>
      </w:r>
      <w:r w:rsidRPr="008D0F2F">
        <w:rPr>
          <w:rFonts w:ascii="Times New Roman" w:hAnsi="Times New Roman" w:cs="Times New Roman"/>
          <w:color w:val="000000" w:themeColor="text1"/>
          <w:sz w:val="24"/>
          <w:szCs w:val="24"/>
        </w:rPr>
        <w:t>до</w:t>
      </w:r>
      <w:r w:rsidR="004A2DB6" w:rsidRPr="008D0F2F">
        <w:rPr>
          <w:rFonts w:ascii="Times New Roman" w:hAnsi="Times New Roman" w:cs="Times New Roman"/>
          <w:color w:val="000000" w:themeColor="text1"/>
          <w:sz w:val="24"/>
          <w:szCs w:val="24"/>
        </w:rPr>
        <w:t xml:space="preserve"> </w:t>
      </w:r>
      <w:r w:rsidRPr="008D0F2F">
        <w:rPr>
          <w:rFonts w:ascii="Times New Roman" w:hAnsi="Times New Roman" w:cs="Times New Roman"/>
          <w:color w:val="000000" w:themeColor="text1"/>
          <w:sz w:val="24"/>
          <w:szCs w:val="24"/>
        </w:rPr>
        <w:t>51.13</w:t>
      </w:r>
      <w:r w:rsidR="004A2DB6" w:rsidRPr="008D0F2F">
        <w:rPr>
          <w:rFonts w:ascii="Times New Roman" w:hAnsi="Times New Roman" w:cs="Times New Roman"/>
          <w:color w:val="000000" w:themeColor="text1"/>
          <w:sz w:val="24"/>
          <w:szCs w:val="24"/>
        </w:rPr>
        <w:t xml:space="preserve"> евро месечно</w:t>
      </w:r>
      <w:r w:rsidR="00E67FF8" w:rsidRPr="008D0F2F">
        <w:rPr>
          <w:rFonts w:ascii="Times New Roman" w:hAnsi="Times New Roman" w:cs="Times New Roman"/>
          <w:color w:val="000000" w:themeColor="text1"/>
          <w:sz w:val="24"/>
          <w:szCs w:val="24"/>
        </w:rPr>
        <w:t>.</w:t>
      </w:r>
      <w:r w:rsidR="007D3CBA" w:rsidRPr="008D0F2F">
        <w:rPr>
          <w:rFonts w:ascii="Times New Roman" w:hAnsi="Times New Roman" w:cs="Times New Roman"/>
          <w:color w:val="000000" w:themeColor="text1"/>
          <w:sz w:val="24"/>
          <w:szCs w:val="24"/>
        </w:rPr>
        <w:t xml:space="preserve"> </w:t>
      </w:r>
    </w:p>
    <w:p w:rsidR="00511322" w:rsidRPr="008D0F2F" w:rsidRDefault="004A2DB6" w:rsidP="003B19D1">
      <w:pPr>
        <w:numPr>
          <w:ilvl w:val="0"/>
          <w:numId w:val="7"/>
        </w:numPr>
        <w:tabs>
          <w:tab w:val="left" w:pos="680"/>
        </w:tabs>
        <w:spacing w:before="126" w:after="0"/>
        <w:ind w:hanging="2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Правила за класиране</w:t>
      </w:r>
    </w:p>
    <w:p w:rsidR="00511322" w:rsidRPr="008D0F2F" w:rsidRDefault="004A2DB6" w:rsidP="003B19D1">
      <w:pPr>
        <w:numPr>
          <w:ilvl w:val="1"/>
          <w:numId w:val="7"/>
        </w:numPr>
        <w:tabs>
          <w:tab w:val="left" w:pos="1190"/>
        </w:tabs>
        <w:spacing w:before="127" w:after="0"/>
        <w:ind w:left="1189" w:hanging="385"/>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За отпускане на стипендия по т.1.3, т.1.4</w:t>
      </w:r>
      <w:r w:rsidR="00007139" w:rsidRPr="008D0F2F">
        <w:rPr>
          <w:rFonts w:ascii="Times New Roman" w:hAnsi="Times New Roman" w:cs="Times New Roman"/>
          <w:color w:val="000000" w:themeColor="text1"/>
          <w:sz w:val="24"/>
          <w:szCs w:val="24"/>
        </w:rPr>
        <w:t xml:space="preserve"> </w:t>
      </w:r>
      <w:r w:rsidR="007D3CBA" w:rsidRPr="008D0F2F">
        <w:rPr>
          <w:rFonts w:ascii="Times New Roman" w:hAnsi="Times New Roman" w:cs="Times New Roman"/>
          <w:strike/>
          <w:color w:val="000000" w:themeColor="text1"/>
          <w:sz w:val="24"/>
          <w:szCs w:val="24"/>
        </w:rPr>
        <w:t xml:space="preserve"> </w:t>
      </w:r>
      <w:r w:rsidR="00007139" w:rsidRPr="008D0F2F">
        <w:rPr>
          <w:rFonts w:ascii="Times New Roman" w:hAnsi="Times New Roman" w:cs="Times New Roman"/>
          <w:strike/>
          <w:color w:val="000000" w:themeColor="text1"/>
          <w:sz w:val="24"/>
          <w:szCs w:val="24"/>
        </w:rPr>
        <w:t xml:space="preserve"> </w:t>
      </w:r>
      <w:r w:rsidRPr="008D0F2F">
        <w:rPr>
          <w:rFonts w:ascii="Times New Roman" w:hAnsi="Times New Roman" w:cs="Times New Roman"/>
          <w:color w:val="000000" w:themeColor="text1"/>
          <w:sz w:val="24"/>
          <w:szCs w:val="24"/>
        </w:rPr>
        <w:t>не се извършва класиране.</w:t>
      </w:r>
      <w:r w:rsidRPr="008D0F2F">
        <w:rPr>
          <w:rFonts w:ascii="Times New Roman" w:hAnsi="Times New Roman" w:cs="Times New Roman"/>
          <w:b/>
          <w:color w:val="000000" w:themeColor="text1"/>
          <w:sz w:val="24"/>
          <w:szCs w:val="24"/>
        </w:rPr>
        <w:t xml:space="preserve">  </w:t>
      </w:r>
    </w:p>
    <w:p w:rsidR="00A86172" w:rsidRPr="008D0F2F" w:rsidRDefault="00E67FF8" w:rsidP="003B19D1">
      <w:pPr>
        <w:numPr>
          <w:ilvl w:val="1"/>
          <w:numId w:val="7"/>
        </w:numPr>
        <w:tabs>
          <w:tab w:val="left" w:pos="1265"/>
        </w:tabs>
        <w:spacing w:before="126" w:after="0"/>
        <w:ind w:right="109" w:firstLine="705"/>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Класирането по т.1.1., т.1.2. и т.1.5</w:t>
      </w:r>
      <w:r w:rsidR="004A2DB6" w:rsidRPr="008D0F2F">
        <w:rPr>
          <w:rFonts w:ascii="Times New Roman" w:hAnsi="Times New Roman" w:cs="Times New Roman"/>
          <w:color w:val="000000" w:themeColor="text1"/>
          <w:sz w:val="24"/>
          <w:szCs w:val="24"/>
        </w:rPr>
        <w:t>.се извършва поотделно, по низходящ ред на бала до изчерпване на предвидените средства.</w:t>
      </w:r>
      <w:r w:rsidRPr="008D0F2F">
        <w:rPr>
          <w:rFonts w:ascii="Times New Roman" w:hAnsi="Times New Roman" w:cs="Times New Roman"/>
          <w:b/>
          <w:color w:val="000000" w:themeColor="text1"/>
          <w:sz w:val="24"/>
          <w:szCs w:val="24"/>
        </w:rPr>
        <w:t xml:space="preserve"> </w:t>
      </w:r>
    </w:p>
    <w:p w:rsidR="00511322" w:rsidRPr="008D0F2F" w:rsidRDefault="004A2DB6" w:rsidP="003B19D1">
      <w:pPr>
        <w:numPr>
          <w:ilvl w:val="1"/>
          <w:numId w:val="7"/>
        </w:numPr>
        <w:tabs>
          <w:tab w:val="left" w:pos="1250"/>
        </w:tabs>
        <w:spacing w:before="77" w:after="0"/>
        <w:ind w:right="105" w:firstLine="7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Ученик може да кандидатства за повече от един вид месечна стипендия, но може да получи по избор само една от избраните, въз основа на писмено заявление , подадено в двудневен срок след обявяване на класирането.</w:t>
      </w:r>
    </w:p>
    <w:p w:rsidR="00511322" w:rsidRPr="008D0F2F" w:rsidRDefault="004A2DB6" w:rsidP="003B19D1">
      <w:pPr>
        <w:numPr>
          <w:ilvl w:val="1"/>
          <w:numId w:val="7"/>
        </w:numPr>
        <w:tabs>
          <w:tab w:val="left" w:pos="1240"/>
        </w:tabs>
        <w:spacing w:after="0"/>
        <w:ind w:right="137"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Учениците с право на стипендия по т.1.3, т.1.4 и т.1.5, при класиране за стипендия по т.1.1. имат право да получат и 50% от размера ѝ.</w:t>
      </w:r>
    </w:p>
    <w:p w:rsidR="00511322" w:rsidRPr="008D0F2F" w:rsidRDefault="004A2DB6" w:rsidP="003B19D1">
      <w:pPr>
        <w:numPr>
          <w:ilvl w:val="0"/>
          <w:numId w:val="7"/>
        </w:numPr>
        <w:tabs>
          <w:tab w:val="left" w:pos="680"/>
        </w:tabs>
        <w:spacing w:before="120" w:after="0"/>
        <w:ind w:hanging="2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Необходими документи за отпускане на стипендия:</w:t>
      </w:r>
    </w:p>
    <w:p w:rsidR="00511322" w:rsidRPr="008D0F2F" w:rsidRDefault="004A2DB6" w:rsidP="003B19D1">
      <w:pPr>
        <w:numPr>
          <w:ilvl w:val="1"/>
          <w:numId w:val="7"/>
        </w:numPr>
        <w:tabs>
          <w:tab w:val="left" w:pos="1220"/>
        </w:tabs>
        <w:spacing w:before="126" w:after="0"/>
        <w:ind w:right="116"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Заявление-декларация по образец (Приложение 1), което може да се изтегли от сайта на училището </w:t>
      </w:r>
      <w:r w:rsidRPr="008D0F2F">
        <w:rPr>
          <w:rFonts w:ascii="Times New Roman" w:eastAsia="Times New Roman" w:hAnsi="Times New Roman" w:cs="Times New Roman"/>
          <w:b/>
          <w:color w:val="000000" w:themeColor="text1"/>
          <w:sz w:val="24"/>
          <w:szCs w:val="24"/>
        </w:rPr>
        <w:t>/https://neofit-bozveli.bg</w:t>
      </w:r>
      <w:hyperlink r:id="rId9">
        <w:r w:rsidRPr="008D0F2F">
          <w:rPr>
            <w:rFonts w:ascii="Times New Roman" w:eastAsia="Times New Roman" w:hAnsi="Times New Roman" w:cs="Times New Roman"/>
            <w:b/>
            <w:color w:val="000000" w:themeColor="text1"/>
            <w:sz w:val="24"/>
            <w:szCs w:val="24"/>
          </w:rPr>
          <w:t>/</w:t>
        </w:r>
      </w:hyperlink>
      <w:r w:rsidRPr="008D0F2F">
        <w:rPr>
          <w:rFonts w:ascii="Times New Roman" w:eastAsia="Times New Roman" w:hAnsi="Times New Roman" w:cs="Times New Roman"/>
          <w:b/>
          <w:color w:val="000000" w:themeColor="text1"/>
          <w:sz w:val="24"/>
          <w:szCs w:val="24"/>
        </w:rPr>
        <w:t xml:space="preserve"> </w:t>
      </w:r>
      <w:r w:rsidRPr="008D0F2F">
        <w:rPr>
          <w:rFonts w:ascii="Times New Roman" w:eastAsia="Times New Roman" w:hAnsi="Times New Roman" w:cs="Times New Roman"/>
          <w:color w:val="000000" w:themeColor="text1"/>
          <w:sz w:val="24"/>
          <w:szCs w:val="24"/>
        </w:rPr>
        <w:t>или да се получи от класния ръководител.</w:t>
      </w:r>
    </w:p>
    <w:p w:rsidR="00511322" w:rsidRPr="008D0F2F" w:rsidRDefault="004A2DB6" w:rsidP="003B19D1">
      <w:pPr>
        <w:numPr>
          <w:ilvl w:val="1"/>
          <w:numId w:val="7"/>
        </w:numPr>
        <w:tabs>
          <w:tab w:val="left" w:pos="1190"/>
        </w:tabs>
        <w:spacing w:after="0"/>
        <w:ind w:left="1189" w:hanging="38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Документи, удостоверяващи броя на членовете на семейството. </w:t>
      </w:r>
      <w:r w:rsidRPr="008D0F2F">
        <w:rPr>
          <w:rFonts w:ascii="Times New Roman" w:eastAsia="Times New Roman" w:hAnsi="Times New Roman" w:cs="Times New Roman"/>
          <w:i/>
          <w:color w:val="000000" w:themeColor="text1"/>
          <w:sz w:val="24"/>
          <w:szCs w:val="24"/>
        </w:rPr>
        <w:t>(при необходимост)</w:t>
      </w:r>
    </w:p>
    <w:p w:rsidR="00511322" w:rsidRPr="008D0F2F" w:rsidRDefault="004A2DB6" w:rsidP="003B19D1">
      <w:pPr>
        <w:spacing w:before="127" w:after="0"/>
        <w:ind w:right="104"/>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Членовете на семейството на ученика са бащата, майката, непълнолетните или нетрудоспособни братя и сестри. В случаите на повторен брак или фактическо съпружеско съжителство на майката или бащата с лице, което не е родител, за член на семейството се счита новият съпруг/съпруга или лицето, с което съжителства, както и </w:t>
      </w:r>
      <w:r w:rsidRPr="008D0F2F">
        <w:rPr>
          <w:rFonts w:ascii="Times New Roman" w:eastAsia="Times New Roman" w:hAnsi="Times New Roman" w:cs="Times New Roman"/>
          <w:color w:val="000000" w:themeColor="text1"/>
          <w:sz w:val="24"/>
          <w:szCs w:val="24"/>
        </w:rPr>
        <w:lastRenderedPageBreak/>
        <w:t>непълнолетните му деца, ако живеят с него. Ако продължават да учат за придобиване на средно образование, но не по-късно от 20-годишна възраст, за членове на семейството се считат и пълнолетните братя и сестри, както и пълнолетните деца на новия съпруг/съпруга или на лицето, с което съжителства майката или бащата на ученика, ако живеят с него. При разведени родители се представя решение за развод или изпълнителен лист. Когато родителят на ученика /майка/ няма сключен граждански брак, се представя актуално удостоверение за семейно положение от общината.</w:t>
      </w:r>
    </w:p>
    <w:p w:rsidR="00511322" w:rsidRPr="008D0F2F" w:rsidRDefault="004A2DB6" w:rsidP="003B19D1">
      <w:pPr>
        <w:spacing w:after="0"/>
        <w:ind w:right="113"/>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В зависимост от вида стипендия, за която ученика кандидатства, представя копия от следните документи:</w:t>
      </w:r>
    </w:p>
    <w:p w:rsidR="00511322" w:rsidRPr="008D0F2F" w:rsidRDefault="004A2DB6" w:rsidP="003B19D1">
      <w:pPr>
        <w:numPr>
          <w:ilvl w:val="0"/>
          <w:numId w:val="6"/>
        </w:numPr>
        <w:tabs>
          <w:tab w:val="left" w:pos="1429"/>
        </w:tabs>
        <w:spacing w:after="0"/>
        <w:ind w:right="110" w:firstLine="114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решение за развод или изпълнителен лист /при развод в семейството/, с присъдени родителски права за учениците и присъдена издръжка;</w:t>
      </w:r>
    </w:p>
    <w:p w:rsidR="00511322" w:rsidRPr="008D0F2F" w:rsidRDefault="004A2DB6" w:rsidP="003B19D1">
      <w:pPr>
        <w:numPr>
          <w:ilvl w:val="0"/>
          <w:numId w:val="6"/>
        </w:numPr>
        <w:tabs>
          <w:tab w:val="left" w:pos="1369"/>
        </w:tabs>
        <w:spacing w:after="0"/>
        <w:ind w:left="1368"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удостоверение за сключен граждански брак при повторен брак на родител;</w:t>
      </w:r>
    </w:p>
    <w:p w:rsidR="00511322" w:rsidRPr="008D0F2F" w:rsidRDefault="004A2DB6" w:rsidP="003B19D1">
      <w:pPr>
        <w:numPr>
          <w:ilvl w:val="0"/>
          <w:numId w:val="6"/>
        </w:numPr>
        <w:tabs>
          <w:tab w:val="left" w:pos="1369"/>
        </w:tabs>
        <w:spacing w:before="126" w:after="0"/>
        <w:ind w:left="1368"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смъртен акт и удостоверение за наследници;</w:t>
      </w:r>
    </w:p>
    <w:p w:rsidR="00511322" w:rsidRPr="008D0F2F" w:rsidRDefault="004A2DB6" w:rsidP="003B19D1">
      <w:pPr>
        <w:numPr>
          <w:ilvl w:val="0"/>
          <w:numId w:val="6"/>
        </w:numPr>
        <w:tabs>
          <w:tab w:val="left" w:pos="1369"/>
        </w:tabs>
        <w:spacing w:before="127" w:after="0"/>
        <w:ind w:left="1368"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удостоверение за семейно положение за неомъжена майка/неженен баща;</w:t>
      </w:r>
    </w:p>
    <w:p w:rsidR="00511322" w:rsidRPr="008D0F2F" w:rsidRDefault="004A2DB6" w:rsidP="003B19D1">
      <w:pPr>
        <w:numPr>
          <w:ilvl w:val="0"/>
          <w:numId w:val="6"/>
        </w:numPr>
        <w:tabs>
          <w:tab w:val="left" w:pos="1369"/>
        </w:tabs>
        <w:spacing w:before="126" w:after="0"/>
        <w:ind w:left="1368"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решения за трайна неработоспособност;</w:t>
      </w:r>
    </w:p>
    <w:p w:rsidR="00511322" w:rsidRPr="008D0F2F" w:rsidRDefault="004A2DB6" w:rsidP="003B19D1">
      <w:pPr>
        <w:numPr>
          <w:ilvl w:val="0"/>
          <w:numId w:val="6"/>
        </w:numPr>
        <w:tabs>
          <w:tab w:val="left" w:pos="1369"/>
        </w:tabs>
        <w:spacing w:before="127" w:after="0"/>
        <w:ind w:left="1368"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акт за раждане за малолетни неучащи братя и сестри ;</w:t>
      </w:r>
    </w:p>
    <w:p w:rsidR="00511322" w:rsidRPr="008D0F2F" w:rsidRDefault="004A2DB6" w:rsidP="003B19D1">
      <w:pPr>
        <w:numPr>
          <w:ilvl w:val="0"/>
          <w:numId w:val="6"/>
        </w:numPr>
        <w:tabs>
          <w:tab w:val="left" w:pos="1429"/>
        </w:tabs>
        <w:spacing w:before="126" w:after="0"/>
        <w:ind w:left="1428"/>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други документи, с които може да се удостовери безспорно броят на членовете на семейството на кандидата за стипендия.</w:t>
      </w:r>
    </w:p>
    <w:p w:rsidR="00511322" w:rsidRPr="008D0F2F" w:rsidRDefault="004A2DB6" w:rsidP="003B19D1">
      <w:pPr>
        <w:numPr>
          <w:ilvl w:val="1"/>
          <w:numId w:val="7"/>
        </w:numPr>
        <w:tabs>
          <w:tab w:val="left" w:pos="1190"/>
        </w:tabs>
        <w:spacing w:before="126" w:after="0"/>
        <w:ind w:left="1189" w:hanging="385"/>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За получаване на месечна стипендия по</w:t>
      </w:r>
      <w:r w:rsidR="003206AC">
        <w:rPr>
          <w:rFonts w:ascii="Times New Roman" w:hAnsi="Times New Roman" w:cs="Times New Roman"/>
          <w:color w:val="000000" w:themeColor="text1"/>
          <w:sz w:val="24"/>
          <w:szCs w:val="24"/>
        </w:rPr>
        <w:t xml:space="preserve"> т. 1.2.</w:t>
      </w:r>
      <w:r w:rsidRPr="008D0F2F">
        <w:rPr>
          <w:rFonts w:ascii="Times New Roman" w:hAnsi="Times New Roman" w:cs="Times New Roman"/>
          <w:b/>
          <w:color w:val="000000" w:themeColor="text1"/>
          <w:sz w:val="24"/>
          <w:szCs w:val="24"/>
        </w:rPr>
        <w:t xml:space="preserve"> </w:t>
      </w:r>
    </w:p>
    <w:p w:rsidR="00D73928" w:rsidRPr="008D0F2F" w:rsidRDefault="004A2DB6" w:rsidP="003B19D1">
      <w:pPr>
        <w:numPr>
          <w:ilvl w:val="2"/>
          <w:numId w:val="7"/>
        </w:numPr>
        <w:tabs>
          <w:tab w:val="left" w:pos="1531"/>
        </w:tabs>
        <w:spacing w:before="127" w:after="0"/>
        <w:ind w:right="115" w:firstLine="99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за първи учебен срок от учениците от </w:t>
      </w:r>
      <w:bookmarkStart w:id="2" w:name="_Hlk211341664"/>
      <w:r w:rsidRPr="008D0F2F">
        <w:rPr>
          <w:rFonts w:ascii="Times New Roman" w:eastAsia="Times New Roman" w:hAnsi="Times New Roman" w:cs="Times New Roman"/>
          <w:color w:val="000000" w:themeColor="text1"/>
          <w:sz w:val="24"/>
          <w:szCs w:val="24"/>
        </w:rPr>
        <w:t>IX, X, XI и XII клас</w:t>
      </w:r>
      <w:bookmarkEnd w:id="2"/>
      <w:r w:rsidRPr="008D0F2F">
        <w:rPr>
          <w:rFonts w:ascii="Times New Roman" w:eastAsia="Times New Roman" w:hAnsi="Times New Roman" w:cs="Times New Roman"/>
          <w:color w:val="000000" w:themeColor="text1"/>
          <w:sz w:val="24"/>
          <w:szCs w:val="24"/>
        </w:rPr>
        <w:t xml:space="preserve"> успехът се изчислява като средноаритметично число с точност до 0,01 от оценките по всички изучавани предмети от предходната учебна година (ООП и ИУЧ);</w:t>
      </w:r>
      <w:bookmarkStart w:id="3" w:name="_heading=h.3znysh7" w:colFirst="0" w:colLast="0"/>
      <w:bookmarkEnd w:id="3"/>
    </w:p>
    <w:p w:rsidR="008D0F2F" w:rsidRPr="008D0F2F" w:rsidRDefault="00DB54EC" w:rsidP="008D0F2F">
      <w:pPr>
        <w:numPr>
          <w:ilvl w:val="2"/>
          <w:numId w:val="7"/>
        </w:numPr>
        <w:tabs>
          <w:tab w:val="left" w:pos="1531"/>
        </w:tabs>
        <w:spacing w:before="127" w:after="0"/>
        <w:ind w:right="115" w:firstLine="99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за първия срок на VIII клас се изисква минимален успех от Свидетелството за завършено основно образование</w:t>
      </w:r>
      <w:r w:rsidRPr="008D0F2F">
        <w:rPr>
          <w:rFonts w:ascii="Times New Roman" w:eastAsia="Times New Roman" w:hAnsi="Times New Roman" w:cs="Times New Roman"/>
          <w:color w:val="000000" w:themeColor="text1"/>
          <w:sz w:val="24"/>
          <w:szCs w:val="24"/>
          <w:lang w:val="en-US"/>
        </w:rPr>
        <w:t xml:space="preserve"> (7</w:t>
      </w:r>
      <w:r w:rsidRPr="008D0F2F">
        <w:rPr>
          <w:rFonts w:ascii="Times New Roman" w:eastAsia="Times New Roman" w:hAnsi="Times New Roman" w:cs="Times New Roman"/>
          <w:color w:val="000000" w:themeColor="text1"/>
          <w:sz w:val="24"/>
          <w:szCs w:val="24"/>
        </w:rPr>
        <w:t>. клас</w:t>
      </w:r>
      <w:r w:rsidRPr="008D0F2F">
        <w:rPr>
          <w:rFonts w:ascii="Times New Roman" w:eastAsia="Times New Roman" w:hAnsi="Times New Roman" w:cs="Times New Roman"/>
          <w:color w:val="000000" w:themeColor="text1"/>
          <w:sz w:val="24"/>
          <w:szCs w:val="24"/>
          <w:lang w:val="en-US"/>
        </w:rPr>
        <w:t>)</w:t>
      </w:r>
      <w:r w:rsidRPr="008D0F2F">
        <w:rPr>
          <w:rFonts w:ascii="Times New Roman" w:eastAsia="Times New Roman" w:hAnsi="Times New Roman" w:cs="Times New Roman"/>
          <w:color w:val="000000" w:themeColor="text1"/>
          <w:sz w:val="24"/>
          <w:szCs w:val="24"/>
        </w:rPr>
        <w:t xml:space="preserve"> </w:t>
      </w:r>
      <w:r w:rsidR="003206AC">
        <w:rPr>
          <w:rFonts w:ascii="Times New Roman" w:eastAsia="Times New Roman" w:hAnsi="Times New Roman" w:cs="Times New Roman"/>
          <w:color w:val="000000" w:themeColor="text1"/>
          <w:sz w:val="24"/>
          <w:szCs w:val="24"/>
        </w:rPr>
        <w:t>не по нисък от Много добър 4,50.</w:t>
      </w:r>
    </w:p>
    <w:p w:rsidR="008D0F2F" w:rsidRPr="008D0F2F" w:rsidRDefault="004A2DB6" w:rsidP="008D0F2F">
      <w:pPr>
        <w:numPr>
          <w:ilvl w:val="2"/>
          <w:numId w:val="7"/>
        </w:numPr>
        <w:tabs>
          <w:tab w:val="left" w:pos="1531"/>
        </w:tabs>
        <w:spacing w:before="127" w:after="0"/>
        <w:ind w:right="115" w:firstLine="99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за втория учебен срок за учениците от VIII, IX, X, XI и XII клас успех</w:t>
      </w:r>
      <w:r w:rsidR="007759A5" w:rsidRPr="008D0F2F">
        <w:rPr>
          <w:rFonts w:ascii="Times New Roman" w:eastAsia="Times New Roman" w:hAnsi="Times New Roman" w:cs="Times New Roman"/>
          <w:color w:val="000000" w:themeColor="text1"/>
          <w:sz w:val="24"/>
          <w:szCs w:val="24"/>
        </w:rPr>
        <w:t>а</w:t>
      </w:r>
      <w:r w:rsidRPr="008D0F2F">
        <w:rPr>
          <w:rFonts w:ascii="Times New Roman" w:eastAsia="Times New Roman" w:hAnsi="Times New Roman" w:cs="Times New Roman"/>
          <w:color w:val="000000" w:themeColor="text1"/>
          <w:sz w:val="24"/>
          <w:szCs w:val="24"/>
        </w:rPr>
        <w:t xml:space="preserve"> се изчислява като средно аритметично число с точност до 0,01 от оценките по всички изучавани предмети от първия срок (с изключение на оценките от </w:t>
      </w:r>
      <w:r w:rsidR="007759A5" w:rsidRPr="008D0F2F">
        <w:rPr>
          <w:rFonts w:ascii="Times New Roman" w:eastAsia="Times New Roman" w:hAnsi="Times New Roman" w:cs="Times New Roman"/>
          <w:color w:val="000000" w:themeColor="text1"/>
          <w:sz w:val="24"/>
          <w:szCs w:val="24"/>
        </w:rPr>
        <w:t>ФУЧ</w:t>
      </w:r>
      <w:r w:rsidRPr="008D0F2F">
        <w:rPr>
          <w:rFonts w:ascii="Times New Roman" w:eastAsia="Times New Roman" w:hAnsi="Times New Roman" w:cs="Times New Roman"/>
          <w:color w:val="000000" w:themeColor="text1"/>
          <w:sz w:val="24"/>
          <w:szCs w:val="24"/>
        </w:rPr>
        <w:t>).</w:t>
      </w:r>
    </w:p>
    <w:p w:rsidR="00511322" w:rsidRPr="008D0F2F" w:rsidRDefault="004A2DB6" w:rsidP="008D0F2F">
      <w:pPr>
        <w:numPr>
          <w:ilvl w:val="2"/>
          <w:numId w:val="7"/>
        </w:numPr>
        <w:tabs>
          <w:tab w:val="left" w:pos="1531"/>
        </w:tabs>
        <w:spacing w:before="127" w:after="0"/>
        <w:ind w:right="115" w:firstLine="99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успехът/балът се заверява от класния ръководител в частта „Декларация</w:t>
      </w:r>
      <w:r w:rsidR="007759A5" w:rsidRPr="008D0F2F">
        <w:rPr>
          <w:rFonts w:ascii="Times New Roman" w:eastAsia="Times New Roman" w:hAnsi="Times New Roman" w:cs="Times New Roman"/>
          <w:color w:val="000000" w:themeColor="text1"/>
          <w:sz w:val="24"/>
          <w:szCs w:val="24"/>
        </w:rPr>
        <w:t xml:space="preserve"> от</w:t>
      </w:r>
      <w:r w:rsidRPr="008D0F2F">
        <w:rPr>
          <w:rFonts w:ascii="Times New Roman" w:eastAsia="Times New Roman" w:hAnsi="Times New Roman" w:cs="Times New Roman"/>
          <w:color w:val="000000" w:themeColor="text1"/>
          <w:sz w:val="24"/>
          <w:szCs w:val="24"/>
        </w:rPr>
        <w:t xml:space="preserve"> класния ръководител“, която е неразделна част от Заявление–декларация.</w:t>
      </w:r>
    </w:p>
    <w:p w:rsidR="00511322" w:rsidRPr="008D0F2F" w:rsidRDefault="004A2DB6" w:rsidP="003B19D1">
      <w:pPr>
        <w:numPr>
          <w:ilvl w:val="1"/>
          <w:numId w:val="7"/>
        </w:numPr>
        <w:tabs>
          <w:tab w:val="left" w:pos="1265"/>
        </w:tabs>
        <w:spacing w:after="0"/>
        <w:ind w:right="107"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Документи, удостоверяващи брутния доход на семейството през 6-те месеца преди месеца, в който започва учебния срок.</w:t>
      </w:r>
    </w:p>
    <w:p w:rsidR="00511322" w:rsidRPr="008D0F2F" w:rsidRDefault="004A2DB6" w:rsidP="003B19D1">
      <w:pPr>
        <w:spacing w:after="0"/>
        <w:ind w:right="111"/>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В брутния доход се включват всички получени суми, през предходните шест месеца съгласно чл.10, ал.1, т.1 - 4 и 6 от Закона за данъците върху доходите на физическите лица. Той включва:</w:t>
      </w:r>
    </w:p>
    <w:p w:rsidR="00511322" w:rsidRPr="008D0F2F" w:rsidRDefault="004A2DB6" w:rsidP="003B19D1">
      <w:pPr>
        <w:numPr>
          <w:ilvl w:val="0"/>
          <w:numId w:val="4"/>
        </w:numPr>
        <w:tabs>
          <w:tab w:val="left" w:pos="1549"/>
        </w:tabs>
        <w:spacing w:after="0"/>
        <w:ind w:right="106" w:firstLine="127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всички брутни заплати, преди намаляване с данъци и осигуровки, включително и обезщетенията за временна неработоспособност, получени по трудови </w:t>
      </w:r>
      <w:r w:rsidRPr="008D0F2F">
        <w:rPr>
          <w:rFonts w:ascii="Times New Roman" w:eastAsia="Times New Roman" w:hAnsi="Times New Roman" w:cs="Times New Roman"/>
          <w:color w:val="000000" w:themeColor="text1"/>
          <w:sz w:val="24"/>
          <w:szCs w:val="24"/>
        </w:rPr>
        <w:lastRenderedPageBreak/>
        <w:t>и извънтрудови правоотношения и с включени суми за изплатени болнични от работодателя;</w:t>
      </w:r>
    </w:p>
    <w:p w:rsidR="00511322" w:rsidRPr="008D0F2F" w:rsidRDefault="004A2DB6" w:rsidP="003B19D1">
      <w:pPr>
        <w:numPr>
          <w:ilvl w:val="0"/>
          <w:numId w:val="4"/>
        </w:numPr>
        <w:tabs>
          <w:tab w:val="left" w:pos="1504"/>
        </w:tabs>
        <w:spacing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изплатени болнични от НОИ;</w:t>
      </w:r>
    </w:p>
    <w:p w:rsidR="00511322" w:rsidRPr="008D0F2F" w:rsidRDefault="004A2DB6" w:rsidP="003B19D1">
      <w:pPr>
        <w:numPr>
          <w:ilvl w:val="0"/>
          <w:numId w:val="4"/>
        </w:numPr>
        <w:tabs>
          <w:tab w:val="left" w:pos="1504"/>
        </w:tabs>
        <w:spacing w:before="126"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пенсии, без добавката за чужда помощ за лица с трайно намалена работоспособност;</w:t>
      </w:r>
    </w:p>
    <w:p w:rsidR="00511322" w:rsidRPr="008D0F2F" w:rsidRDefault="004A2DB6" w:rsidP="003B19D1">
      <w:pPr>
        <w:numPr>
          <w:ilvl w:val="0"/>
          <w:numId w:val="4"/>
        </w:numPr>
        <w:tabs>
          <w:tab w:val="left" w:pos="1504"/>
        </w:tabs>
        <w:spacing w:before="127"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обезщетения за безработица;</w:t>
      </w:r>
    </w:p>
    <w:p w:rsidR="00511322" w:rsidRPr="008D0F2F" w:rsidRDefault="004A2DB6" w:rsidP="003B19D1">
      <w:pPr>
        <w:numPr>
          <w:ilvl w:val="0"/>
          <w:numId w:val="4"/>
        </w:numPr>
        <w:tabs>
          <w:tab w:val="left" w:pos="1504"/>
        </w:tabs>
        <w:spacing w:before="126"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обезщетения и помощи по реда на КСО, без еднократните помощи;</w:t>
      </w:r>
    </w:p>
    <w:p w:rsidR="00511322" w:rsidRPr="008D0F2F" w:rsidRDefault="004A2DB6" w:rsidP="003B19D1">
      <w:pPr>
        <w:numPr>
          <w:ilvl w:val="0"/>
          <w:numId w:val="4"/>
        </w:numPr>
        <w:tabs>
          <w:tab w:val="left" w:pos="1504"/>
        </w:tabs>
        <w:spacing w:before="127"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месечни помощи по реда на Закона за социално подпомагане;</w:t>
      </w:r>
    </w:p>
    <w:p w:rsidR="00511322" w:rsidRPr="008D0F2F" w:rsidRDefault="004A2DB6" w:rsidP="003B19D1">
      <w:pPr>
        <w:numPr>
          <w:ilvl w:val="0"/>
          <w:numId w:val="4"/>
        </w:numPr>
        <w:tabs>
          <w:tab w:val="left" w:pos="1504"/>
        </w:tabs>
        <w:spacing w:before="126"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месечни помощи и добавки по реда на Закона за семейни помощи за деца;</w:t>
      </w:r>
    </w:p>
    <w:p w:rsidR="00511322" w:rsidRPr="008D0F2F" w:rsidRDefault="004A2DB6" w:rsidP="003B19D1">
      <w:pPr>
        <w:numPr>
          <w:ilvl w:val="0"/>
          <w:numId w:val="4"/>
        </w:numPr>
        <w:tabs>
          <w:tab w:val="left" w:pos="1504"/>
        </w:tabs>
        <w:spacing w:before="127"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наеми;</w:t>
      </w:r>
    </w:p>
    <w:p w:rsidR="00511322" w:rsidRPr="008D0F2F" w:rsidRDefault="004A2DB6" w:rsidP="003B19D1">
      <w:pPr>
        <w:numPr>
          <w:ilvl w:val="0"/>
          <w:numId w:val="4"/>
        </w:numPr>
        <w:tabs>
          <w:tab w:val="left" w:pos="1504"/>
        </w:tabs>
        <w:spacing w:before="126"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присъдени издръжки;</w:t>
      </w:r>
    </w:p>
    <w:p w:rsidR="00511322" w:rsidRPr="008D0F2F" w:rsidRDefault="004A2DB6" w:rsidP="003B19D1">
      <w:pPr>
        <w:numPr>
          <w:ilvl w:val="0"/>
          <w:numId w:val="4"/>
        </w:numPr>
        <w:tabs>
          <w:tab w:val="left" w:pos="1504"/>
        </w:tabs>
        <w:spacing w:before="127"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хонорари;</w:t>
      </w:r>
    </w:p>
    <w:p w:rsidR="00511322" w:rsidRPr="008D0F2F" w:rsidRDefault="004A2DB6" w:rsidP="003B19D1">
      <w:pPr>
        <w:numPr>
          <w:ilvl w:val="0"/>
          <w:numId w:val="4"/>
        </w:numPr>
        <w:tabs>
          <w:tab w:val="left" w:pos="1504"/>
        </w:tabs>
        <w:spacing w:before="126"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стипендии, без получаваните от декларатора по силата на това постановление;</w:t>
      </w:r>
    </w:p>
    <w:p w:rsidR="00511322" w:rsidRPr="008D0F2F" w:rsidRDefault="004A2DB6" w:rsidP="003B19D1">
      <w:pPr>
        <w:numPr>
          <w:ilvl w:val="0"/>
          <w:numId w:val="4"/>
        </w:numPr>
        <w:tabs>
          <w:tab w:val="left" w:pos="1504"/>
        </w:tabs>
        <w:spacing w:before="127"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доходи от търговия;</w:t>
      </w:r>
    </w:p>
    <w:p w:rsidR="00511322" w:rsidRPr="008D0F2F" w:rsidRDefault="004A2DB6" w:rsidP="003B19D1">
      <w:pPr>
        <w:numPr>
          <w:ilvl w:val="0"/>
          <w:numId w:val="4"/>
        </w:numPr>
        <w:tabs>
          <w:tab w:val="left" w:pos="1504"/>
        </w:tabs>
        <w:spacing w:before="127"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доходи от занятие;</w:t>
      </w:r>
    </w:p>
    <w:p w:rsidR="00511322" w:rsidRPr="008D0F2F" w:rsidRDefault="004A2DB6" w:rsidP="003B19D1">
      <w:pPr>
        <w:numPr>
          <w:ilvl w:val="0"/>
          <w:numId w:val="4"/>
        </w:numPr>
        <w:tabs>
          <w:tab w:val="left" w:pos="1504"/>
        </w:tabs>
        <w:spacing w:before="126"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доходи от свободни професии;</w:t>
      </w:r>
    </w:p>
    <w:p w:rsidR="00511322" w:rsidRPr="008D0F2F" w:rsidRDefault="004A2DB6" w:rsidP="003B19D1">
      <w:pPr>
        <w:numPr>
          <w:ilvl w:val="0"/>
          <w:numId w:val="4"/>
        </w:numPr>
        <w:tabs>
          <w:tab w:val="left" w:pos="1504"/>
        </w:tabs>
        <w:spacing w:before="127" w:after="0"/>
        <w:ind w:left="150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бонуси;</w:t>
      </w:r>
    </w:p>
    <w:p w:rsidR="00511322" w:rsidRPr="008D0F2F" w:rsidRDefault="004A2DB6" w:rsidP="003B19D1">
      <w:pPr>
        <w:numPr>
          <w:ilvl w:val="0"/>
          <w:numId w:val="4"/>
        </w:numPr>
        <w:tabs>
          <w:tab w:val="left" w:pos="1559"/>
        </w:tabs>
        <w:spacing w:before="127" w:after="0"/>
        <w:ind w:left="1558" w:hanging="184"/>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други доходи.</w:t>
      </w:r>
    </w:p>
    <w:p w:rsidR="00A86172" w:rsidRPr="008D0F2F" w:rsidRDefault="004A2DB6" w:rsidP="003B19D1">
      <w:pPr>
        <w:numPr>
          <w:ilvl w:val="2"/>
          <w:numId w:val="3"/>
        </w:numPr>
        <w:tabs>
          <w:tab w:val="left" w:pos="1400"/>
        </w:tabs>
        <w:spacing w:before="126" w:after="0"/>
        <w:ind w:right="103"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Брутният доход по трудови правоотношения се удостоверява със служебно издадени документи, върху които е посочен точния адрес за кореспонденция на фирмата, издала документа и идентификационния номер. Документът задължително трябва да е с изходящ номер и печат, подписан от работодател и главен счетоводител. Обезщетенията за временна не</w:t>
      </w:r>
      <w:r w:rsidR="008B1073" w:rsidRPr="008D0F2F">
        <w:rPr>
          <w:rFonts w:ascii="Times New Roman" w:eastAsia="Times New Roman" w:hAnsi="Times New Roman" w:cs="Times New Roman"/>
          <w:color w:val="000000" w:themeColor="text1"/>
          <w:sz w:val="24"/>
          <w:szCs w:val="24"/>
        </w:rPr>
        <w:t xml:space="preserve">работоспособност /болнични/ до </w:t>
      </w:r>
      <w:r w:rsidRPr="008D0F2F">
        <w:rPr>
          <w:rFonts w:ascii="Times New Roman" w:eastAsia="Times New Roman" w:hAnsi="Times New Roman" w:cs="Times New Roman"/>
          <w:color w:val="000000" w:themeColor="text1"/>
          <w:sz w:val="24"/>
          <w:szCs w:val="24"/>
        </w:rPr>
        <w:t xml:space="preserve"> </w:t>
      </w:r>
      <w:r w:rsidR="003333FA" w:rsidRPr="008D0F2F">
        <w:rPr>
          <w:rFonts w:ascii="Times New Roman" w:eastAsia="Times New Roman" w:hAnsi="Times New Roman" w:cs="Times New Roman"/>
          <w:color w:val="000000" w:themeColor="text1"/>
          <w:sz w:val="24"/>
          <w:szCs w:val="24"/>
        </w:rPr>
        <w:t xml:space="preserve"> 2 </w:t>
      </w:r>
      <w:r w:rsidRPr="008D0F2F">
        <w:rPr>
          <w:rFonts w:ascii="Times New Roman" w:eastAsia="Times New Roman" w:hAnsi="Times New Roman" w:cs="Times New Roman"/>
          <w:color w:val="000000" w:themeColor="text1"/>
          <w:sz w:val="24"/>
          <w:szCs w:val="24"/>
        </w:rPr>
        <w:t>дни, които се изплащат от работодателя, се посочват отделно от брутното възнаграждение. Брутния доход се посочва по месечно.</w:t>
      </w:r>
    </w:p>
    <w:p w:rsidR="00511322" w:rsidRPr="008D0F2F" w:rsidRDefault="008B1073" w:rsidP="003B19D1">
      <w:pPr>
        <w:spacing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 </w:t>
      </w:r>
      <w:r w:rsidR="004A2DB6" w:rsidRPr="008D0F2F">
        <w:rPr>
          <w:rFonts w:ascii="Times New Roman" w:eastAsia="Times New Roman" w:hAnsi="Times New Roman" w:cs="Times New Roman"/>
          <w:color w:val="000000" w:themeColor="text1"/>
          <w:sz w:val="24"/>
          <w:szCs w:val="24"/>
        </w:rPr>
        <w:t>При нулев месечен доход, работодателят посочва основанието за липса на такъв.</w:t>
      </w:r>
    </w:p>
    <w:p w:rsidR="00511322" w:rsidRPr="008D0F2F" w:rsidRDefault="004A2DB6" w:rsidP="003B19D1">
      <w:pPr>
        <w:numPr>
          <w:ilvl w:val="2"/>
          <w:numId w:val="3"/>
        </w:numPr>
        <w:tabs>
          <w:tab w:val="left" w:pos="1370"/>
        </w:tabs>
        <w:spacing w:before="126" w:after="0"/>
        <w:ind w:right="112"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Ако родител работи на намален работен ден, освен документ от работодателя представя и Справка за осигурителния доход от НАП.</w:t>
      </w:r>
    </w:p>
    <w:p w:rsidR="00511322" w:rsidRPr="008D0F2F" w:rsidRDefault="004A2DB6" w:rsidP="003B19D1">
      <w:pPr>
        <w:numPr>
          <w:ilvl w:val="2"/>
          <w:numId w:val="3"/>
        </w:numPr>
        <w:tabs>
          <w:tab w:val="left" w:pos="1370"/>
        </w:tabs>
        <w:spacing w:before="77" w:after="0"/>
        <w:ind w:right="103"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Когато е ползван краткосрочен неплатен отпуск – до 1 месец, в документа за доход това изрично се посочва. Ако е ползван дългосрочен неплатен отпуск – над 1 месец, се представя и Справка за осигурителния доход от НАП.</w:t>
      </w:r>
    </w:p>
    <w:p w:rsidR="00511322" w:rsidRPr="008D0F2F" w:rsidRDefault="004A2DB6" w:rsidP="003B19D1">
      <w:pPr>
        <w:numPr>
          <w:ilvl w:val="2"/>
          <w:numId w:val="3"/>
        </w:numPr>
        <w:tabs>
          <w:tab w:val="left" w:pos="1385"/>
        </w:tabs>
        <w:spacing w:after="0"/>
        <w:ind w:right="113"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Получените през периода обезщетения за временна неработоспособност </w:t>
      </w:r>
      <w:r w:rsidR="003333FA" w:rsidRPr="008D0F2F">
        <w:rPr>
          <w:rFonts w:ascii="Times New Roman" w:eastAsia="Times New Roman" w:hAnsi="Times New Roman" w:cs="Times New Roman"/>
          <w:color w:val="000000" w:themeColor="text1"/>
          <w:sz w:val="24"/>
          <w:szCs w:val="24"/>
        </w:rPr>
        <w:t xml:space="preserve">над 2 дни </w:t>
      </w:r>
      <w:r w:rsidRPr="008D0F2F">
        <w:rPr>
          <w:rFonts w:ascii="Times New Roman" w:eastAsia="Times New Roman" w:hAnsi="Times New Roman" w:cs="Times New Roman"/>
          <w:color w:val="000000" w:themeColor="text1"/>
          <w:sz w:val="24"/>
          <w:szCs w:val="24"/>
        </w:rPr>
        <w:t>се удостоверяват с документ/удостоверение/ от НОИ.</w:t>
      </w:r>
    </w:p>
    <w:p w:rsidR="00511322" w:rsidRPr="008D0F2F" w:rsidRDefault="004A2DB6" w:rsidP="003B19D1">
      <w:pPr>
        <w:numPr>
          <w:ilvl w:val="2"/>
          <w:numId w:val="3"/>
        </w:numPr>
        <w:tabs>
          <w:tab w:val="left" w:pos="1415"/>
        </w:tabs>
        <w:spacing w:after="0"/>
        <w:ind w:right="109"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lastRenderedPageBreak/>
        <w:t>Получените суми по извънтрудови правоотношения се удостоверяват с документ от работодателя за общата сума по договора.</w:t>
      </w:r>
    </w:p>
    <w:p w:rsidR="00511322" w:rsidRPr="008D0F2F" w:rsidRDefault="004A2DB6" w:rsidP="003B19D1">
      <w:pPr>
        <w:numPr>
          <w:ilvl w:val="2"/>
          <w:numId w:val="3"/>
        </w:numPr>
        <w:tabs>
          <w:tab w:val="left" w:pos="1385"/>
        </w:tabs>
        <w:spacing w:after="0"/>
        <w:ind w:right="106"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Работещите в чужбина представят документ от работодателя за получените доходи в съответната валута. Документът да е преведен на български език от лицензиран преводач.</w:t>
      </w:r>
    </w:p>
    <w:p w:rsidR="00511322" w:rsidRPr="008D0F2F" w:rsidRDefault="004A2DB6" w:rsidP="003B19D1">
      <w:pPr>
        <w:numPr>
          <w:ilvl w:val="2"/>
          <w:numId w:val="3"/>
        </w:numPr>
        <w:tabs>
          <w:tab w:val="left" w:pos="1385"/>
        </w:tabs>
        <w:spacing w:after="0"/>
        <w:ind w:right="108"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Пенсионерите представят документ от пенсионен отдел в НОИ /РУСО/ за получените през периода пенсии по месеци. Не се включва добавката за чужда помощ или ако е включена, размерът и се указва отделно.</w:t>
      </w:r>
    </w:p>
    <w:p w:rsidR="00511322" w:rsidRPr="008D0F2F" w:rsidRDefault="004A2DB6" w:rsidP="003B19D1">
      <w:pPr>
        <w:numPr>
          <w:ilvl w:val="2"/>
          <w:numId w:val="3"/>
        </w:numPr>
        <w:tabs>
          <w:tab w:val="left" w:pos="1415"/>
        </w:tabs>
        <w:spacing w:after="0"/>
        <w:ind w:right="105"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При разведени родители се представя доходът на родителя, на когото са присъдени родителските права и изпълнителен лист с присъдена издръжка от другия родител. В случай на повторен брак или фактическо съжителство на родителя, на когото са присъдени родителските права, се представят и доходите на новия съпруг/съпруга или на лицето с което съжителства майката или бащата на ученика.</w:t>
      </w:r>
    </w:p>
    <w:p w:rsidR="00511322" w:rsidRPr="008D0F2F" w:rsidRDefault="004A2DB6" w:rsidP="003B19D1">
      <w:pPr>
        <w:numPr>
          <w:ilvl w:val="2"/>
          <w:numId w:val="3"/>
        </w:numPr>
        <w:tabs>
          <w:tab w:val="left" w:pos="1370"/>
        </w:tabs>
        <w:spacing w:after="0"/>
        <w:ind w:right="116"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Преживелият съпруг/съпруга представя документ от пенсионен отдел в НОИ /РУСО/ за получените през периода наследствени пенсии по месеци, за себе си и децата си.</w:t>
      </w:r>
    </w:p>
    <w:p w:rsidR="00511322" w:rsidRPr="008D0F2F" w:rsidRDefault="004A2DB6" w:rsidP="003B19D1">
      <w:pPr>
        <w:numPr>
          <w:ilvl w:val="2"/>
          <w:numId w:val="3"/>
        </w:numPr>
        <w:tabs>
          <w:tab w:val="left" w:pos="1525"/>
        </w:tabs>
        <w:spacing w:after="0"/>
        <w:ind w:right="108"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За получените помощи за деца и месечни помощи по реда на Закона за социално подпомагане се представя документ от служба “Социално подпомагане”. Когато семейство с непълнолетни деца отговаря на условията за получаване на помощи за деца съгласно ЗСПД, но не получава такива, също се представя документ от “Социално подпомагане”. Когато службите отказват да издадат документ, се представя декларация от родителя.</w:t>
      </w:r>
    </w:p>
    <w:p w:rsidR="00511322" w:rsidRPr="008D0F2F" w:rsidRDefault="004A2DB6" w:rsidP="003B19D1">
      <w:pPr>
        <w:numPr>
          <w:ilvl w:val="2"/>
          <w:numId w:val="3"/>
        </w:numPr>
        <w:tabs>
          <w:tab w:val="left" w:pos="1472"/>
        </w:tabs>
        <w:spacing w:after="0"/>
        <w:ind w:right="103"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За доходи от фирми (собственост или съсобственост на семейството) ,от съдружие, от наеми, издръжки, хонорари, търговия, занятие, свободна професия, дивиденти от акции и др. подобни се представя декларация. За търговци, занаятчии, свободни професии и др. се декларира доходът, формиран съгласно Закона за корпоративно подоходно облагане, като за ООД,СД, ЕООД, АД и др. задължително се посочват и получените дивиденти. Декларацията следва да съдържа трите имена на декларатора, адрес за кореспонденция и идентификационен номер на фирмата. Когато фирма не извършва дейност, се представя документ от данъчна служба за периода, в който е спряна дейността. В този случай,ако собственикът на фирмата не работи на друго място, следва да представи документи като безработен - виж т. </w:t>
      </w:r>
      <w:r w:rsidR="003333FA" w:rsidRPr="008D0F2F">
        <w:rPr>
          <w:rFonts w:ascii="Times New Roman" w:eastAsia="Times New Roman" w:hAnsi="Times New Roman" w:cs="Times New Roman"/>
          <w:color w:val="000000" w:themeColor="text1"/>
          <w:sz w:val="24"/>
          <w:szCs w:val="24"/>
        </w:rPr>
        <w:t xml:space="preserve">3. </w:t>
      </w:r>
      <w:r w:rsidRPr="008D0F2F">
        <w:rPr>
          <w:rFonts w:ascii="Times New Roman" w:eastAsia="Times New Roman" w:hAnsi="Times New Roman" w:cs="Times New Roman"/>
          <w:color w:val="000000" w:themeColor="text1"/>
          <w:sz w:val="24"/>
          <w:szCs w:val="24"/>
        </w:rPr>
        <w:t>4.14.</w:t>
      </w:r>
    </w:p>
    <w:p w:rsidR="00511322" w:rsidRPr="008D0F2F" w:rsidRDefault="004A2DB6" w:rsidP="003B19D1">
      <w:pPr>
        <w:numPr>
          <w:ilvl w:val="2"/>
          <w:numId w:val="3"/>
        </w:numPr>
        <w:tabs>
          <w:tab w:val="left" w:pos="1525"/>
        </w:tabs>
        <w:spacing w:after="0"/>
        <w:ind w:right="107" w:firstLine="705"/>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Земеделските производители, които реализират доход сезонно /веднъж в годината/, посочват половината от реализирания доход от настоящата /предходната/ календарна година</w:t>
      </w:r>
      <w:r w:rsidRPr="008D0F2F">
        <w:rPr>
          <w:rFonts w:ascii="Times New Roman" w:hAnsi="Times New Roman" w:cs="Times New Roman"/>
          <w:b/>
          <w:color w:val="000000" w:themeColor="text1"/>
          <w:sz w:val="24"/>
          <w:szCs w:val="24"/>
        </w:rPr>
        <w:t xml:space="preserve"> </w:t>
      </w:r>
      <w:r w:rsidRPr="008D0F2F">
        <w:rPr>
          <w:rFonts w:ascii="Times New Roman" w:hAnsi="Times New Roman" w:cs="Times New Roman"/>
          <w:color w:val="000000" w:themeColor="text1"/>
          <w:sz w:val="24"/>
          <w:szCs w:val="24"/>
        </w:rPr>
        <w:t>Представя се документ за регистрация като земеделски производител и декларация свободен текст за размера на получения доход.</w:t>
      </w:r>
      <w:r w:rsidRPr="008D0F2F">
        <w:rPr>
          <w:rFonts w:ascii="Times New Roman" w:hAnsi="Times New Roman" w:cs="Times New Roman"/>
          <w:b/>
          <w:color w:val="000000" w:themeColor="text1"/>
          <w:sz w:val="24"/>
          <w:szCs w:val="24"/>
        </w:rPr>
        <w:t xml:space="preserve"> </w:t>
      </w:r>
    </w:p>
    <w:p w:rsidR="00511322" w:rsidRPr="008D0F2F" w:rsidRDefault="004A2DB6" w:rsidP="003B19D1">
      <w:pPr>
        <w:numPr>
          <w:ilvl w:val="2"/>
          <w:numId w:val="3"/>
        </w:numPr>
        <w:tabs>
          <w:tab w:val="left" w:pos="1540"/>
        </w:tabs>
        <w:spacing w:after="0"/>
        <w:ind w:right="108"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Всички самоосигуряващи се лица (еднолични търговци, съдружници в ООД, СД, ЕООД или АД, упражняващи свободни професии, земеделски стопани, търговци, занаятчии и др.) представят Справка за осигурителния доход от НАП за предходните шест месеца.</w:t>
      </w:r>
    </w:p>
    <w:p w:rsidR="00511322" w:rsidRPr="008D0F2F" w:rsidRDefault="004A2DB6" w:rsidP="003B19D1">
      <w:pPr>
        <w:numPr>
          <w:ilvl w:val="2"/>
          <w:numId w:val="3"/>
        </w:numPr>
        <w:tabs>
          <w:tab w:val="left" w:pos="1495"/>
        </w:tabs>
        <w:spacing w:before="77" w:after="0"/>
        <w:ind w:right="103" w:firstLine="705"/>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lastRenderedPageBreak/>
        <w:t>За безработни се считат само поддържащите редовна регистрация в бюрата по труда през целия изискван период, независимо дали получават обезщетение за безработица. Безработните представят документ за регистрация от бюрата по труда.</w:t>
      </w:r>
      <w:r w:rsidRPr="008D0F2F">
        <w:rPr>
          <w:rFonts w:ascii="Times New Roman" w:hAnsi="Times New Roman" w:cs="Times New Roman"/>
          <w:b/>
          <w:color w:val="000000" w:themeColor="text1"/>
          <w:sz w:val="24"/>
          <w:szCs w:val="24"/>
        </w:rPr>
        <w:t xml:space="preserve"> </w:t>
      </w:r>
    </w:p>
    <w:p w:rsidR="00511322" w:rsidRPr="008D0F2F" w:rsidRDefault="004A2DB6" w:rsidP="003B19D1">
      <w:pPr>
        <w:numPr>
          <w:ilvl w:val="2"/>
          <w:numId w:val="3"/>
        </w:numPr>
        <w:tabs>
          <w:tab w:val="left" w:pos="1510"/>
        </w:tabs>
        <w:spacing w:after="0"/>
        <w:ind w:right="108"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За учащите в дневна форма на обучение братя и сестри се представя документ от съответното училище, че са записани за съответния срок, получават ли стипендия и в какъв размер. </w:t>
      </w:r>
    </w:p>
    <w:p w:rsidR="00A86172" w:rsidRPr="008D0F2F" w:rsidRDefault="002E743F" w:rsidP="003B19D1">
      <w:pPr>
        <w:pStyle w:val="ListParagraph"/>
        <w:numPr>
          <w:ilvl w:val="2"/>
          <w:numId w:val="3"/>
        </w:numPr>
        <w:ind w:firstLine="609"/>
        <w:jc w:val="both"/>
        <w:rPr>
          <w:rFonts w:ascii="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Декларираният нулев доход се удостоверява с относими документи и декларации и подлежи на проверка от комисията.</w:t>
      </w:r>
    </w:p>
    <w:p w:rsidR="00511322" w:rsidRPr="008D0F2F" w:rsidRDefault="004A2DB6" w:rsidP="003B19D1">
      <w:pPr>
        <w:numPr>
          <w:ilvl w:val="2"/>
          <w:numId w:val="3"/>
        </w:numPr>
        <w:tabs>
          <w:tab w:val="left" w:pos="1480"/>
        </w:tabs>
        <w:spacing w:before="126" w:after="0"/>
        <w:ind w:right="104" w:firstLine="705"/>
        <w:jc w:val="both"/>
        <w:rPr>
          <w:rFonts w:ascii="Times New Roman" w:eastAsia="Times New Roman" w:hAnsi="Times New Roman" w:cs="Times New Roman"/>
          <w:b/>
          <w:color w:val="000000" w:themeColor="text1"/>
          <w:sz w:val="24"/>
          <w:szCs w:val="24"/>
        </w:rPr>
      </w:pPr>
      <w:r w:rsidRPr="008D0F2F">
        <w:rPr>
          <w:rFonts w:ascii="Times New Roman" w:eastAsia="Times New Roman" w:hAnsi="Times New Roman" w:cs="Times New Roman"/>
          <w:color w:val="000000" w:themeColor="text1"/>
          <w:sz w:val="24"/>
          <w:szCs w:val="24"/>
        </w:rPr>
        <w:t xml:space="preserve">Документи, които не отговарят на условията – не са пълни, не съдържат необходимите реквизити, не обхващат изисквания период и т.н. </w:t>
      </w:r>
      <w:r w:rsidRPr="008D0F2F">
        <w:rPr>
          <w:rFonts w:ascii="Times New Roman" w:eastAsia="Times New Roman" w:hAnsi="Times New Roman" w:cs="Times New Roman"/>
          <w:b/>
          <w:color w:val="000000" w:themeColor="text1"/>
          <w:sz w:val="24"/>
          <w:szCs w:val="24"/>
        </w:rPr>
        <w:t>не се приемат.</w:t>
      </w:r>
    </w:p>
    <w:p w:rsidR="00511322" w:rsidRPr="008D0F2F" w:rsidRDefault="004A2DB6" w:rsidP="003B19D1">
      <w:pPr>
        <w:numPr>
          <w:ilvl w:val="2"/>
          <w:numId w:val="3"/>
        </w:numPr>
        <w:tabs>
          <w:tab w:val="left" w:pos="1465"/>
        </w:tabs>
        <w:spacing w:after="0"/>
        <w:ind w:left="1464" w:hanging="66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Декларираният брутен доход подлежи на проверка.</w:t>
      </w:r>
    </w:p>
    <w:p w:rsidR="00511322" w:rsidRPr="008D0F2F" w:rsidRDefault="004A2DB6" w:rsidP="003B19D1">
      <w:pPr>
        <w:numPr>
          <w:ilvl w:val="0"/>
          <w:numId w:val="7"/>
        </w:numPr>
        <w:tabs>
          <w:tab w:val="left" w:pos="680"/>
        </w:tabs>
        <w:spacing w:before="127" w:after="0"/>
        <w:ind w:hanging="2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Методологията за определяне на средствата и броя на стипендиите е следната:</w:t>
      </w:r>
    </w:p>
    <w:p w:rsidR="00511322" w:rsidRPr="008D0F2F" w:rsidRDefault="004A2DB6" w:rsidP="003B19D1">
      <w:pPr>
        <w:numPr>
          <w:ilvl w:val="0"/>
          <w:numId w:val="2"/>
        </w:numPr>
        <w:tabs>
          <w:tab w:val="left" w:pos="1249"/>
        </w:tabs>
        <w:spacing w:before="126" w:after="0"/>
        <w:ind w:right="107" w:firstLine="99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от субсидията за стипендии, определена с бюджета на СУ „Неофит Бозвели“, се приспадат до 5% за еднократни стипендии;</w:t>
      </w:r>
    </w:p>
    <w:p w:rsidR="00511322" w:rsidRPr="008D0F2F" w:rsidRDefault="004A2DB6" w:rsidP="003B19D1">
      <w:pPr>
        <w:numPr>
          <w:ilvl w:val="0"/>
          <w:numId w:val="2"/>
        </w:numPr>
        <w:tabs>
          <w:tab w:val="left" w:pos="1234"/>
        </w:tabs>
        <w:spacing w:after="0"/>
        <w:ind w:right="105" w:firstLine="99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останалите средства се разделят на броя на месеците, за които ще се изплащат стипендии до края на финансовата година, като се задели и преходен остатък за стипендиите за януари в следващата финансова година;</w:t>
      </w:r>
    </w:p>
    <w:p w:rsidR="00511322" w:rsidRPr="008D0F2F" w:rsidRDefault="004A2DB6" w:rsidP="003B19D1">
      <w:pPr>
        <w:numPr>
          <w:ilvl w:val="0"/>
          <w:numId w:val="2"/>
        </w:numPr>
        <w:tabs>
          <w:tab w:val="left" w:pos="1279"/>
        </w:tabs>
        <w:spacing w:after="0"/>
        <w:ind w:right="110" w:firstLine="99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от средствата за изплащане на стипендиите за един месец, се изваждат средствата, необходими за изплащане на стипендиите по II. т.1.2, т.1.3, т.1.4 и т.1.5</w:t>
      </w:r>
    </w:p>
    <w:p w:rsidR="00511322" w:rsidRPr="008D0F2F" w:rsidRDefault="004A2DB6" w:rsidP="003B19D1">
      <w:pPr>
        <w:numPr>
          <w:ilvl w:val="0"/>
          <w:numId w:val="2"/>
        </w:numPr>
        <w:tabs>
          <w:tab w:val="left" w:pos="1324"/>
        </w:tabs>
        <w:spacing w:after="0"/>
        <w:ind w:right="105" w:firstLine="99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съобразявайки се с размера на отпуснатите стипендии за предходния период се преценяват конкретните размери на стипендии по II.1.1.</w:t>
      </w:r>
    </w:p>
    <w:p w:rsidR="00511322" w:rsidRPr="008D0F2F" w:rsidRDefault="004A2DB6" w:rsidP="003B19D1">
      <w:pPr>
        <w:numPr>
          <w:ilvl w:val="0"/>
          <w:numId w:val="2"/>
        </w:numPr>
        <w:tabs>
          <w:tab w:val="left" w:pos="1234"/>
        </w:tabs>
        <w:spacing w:after="0"/>
        <w:ind w:right="115" w:firstLine="990"/>
        <w:jc w:val="both"/>
        <w:rPr>
          <w:rFonts w:ascii="Times New Roman" w:eastAsia="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при разчети, водещи до стипендии под 10,74 евро за месец, се определят конкретните размери и граници в класирането.</w:t>
      </w:r>
      <w:r w:rsidRPr="008D0F2F">
        <w:rPr>
          <w:rFonts w:ascii="Times New Roman" w:hAnsi="Times New Roman" w:cs="Times New Roman"/>
          <w:b/>
          <w:color w:val="000000" w:themeColor="text1"/>
          <w:sz w:val="24"/>
          <w:szCs w:val="24"/>
        </w:rPr>
        <w:t xml:space="preserve">  </w:t>
      </w:r>
    </w:p>
    <w:p w:rsidR="00511322" w:rsidRPr="008D0F2F" w:rsidRDefault="004A2DB6" w:rsidP="003B19D1">
      <w:pPr>
        <w:numPr>
          <w:ilvl w:val="0"/>
          <w:numId w:val="7"/>
        </w:numPr>
        <w:tabs>
          <w:tab w:val="left" w:pos="680"/>
        </w:tabs>
        <w:spacing w:after="0"/>
        <w:ind w:hanging="2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Процедурата за отпускане на стипендии съдържа следните етапи:</w:t>
      </w:r>
    </w:p>
    <w:p w:rsidR="00511322" w:rsidRPr="008D0F2F" w:rsidRDefault="004A2DB6" w:rsidP="003B19D1">
      <w:pPr>
        <w:numPr>
          <w:ilvl w:val="1"/>
          <w:numId w:val="7"/>
        </w:numPr>
        <w:tabs>
          <w:tab w:val="left" w:pos="1325"/>
        </w:tabs>
        <w:spacing w:before="127" w:after="0"/>
        <w:ind w:right="110"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Приемане на документи – срокът, видовете стипендии, изискванията и уточняващите критерии към кандидатстващите, се определя със заповед на директора на СУ „Неофит Бозвели“ - Варна.</w:t>
      </w:r>
      <w:r w:rsidRPr="008D0F2F">
        <w:rPr>
          <w:rFonts w:ascii="Times New Roman" w:hAnsi="Times New Roman" w:cs="Times New Roman"/>
          <w:b/>
          <w:color w:val="000000" w:themeColor="text1"/>
          <w:sz w:val="24"/>
          <w:szCs w:val="24"/>
        </w:rPr>
        <w:t xml:space="preserve">  </w:t>
      </w:r>
    </w:p>
    <w:p w:rsidR="00511322" w:rsidRPr="008D0F2F" w:rsidRDefault="004A2DB6" w:rsidP="003B19D1">
      <w:pPr>
        <w:numPr>
          <w:ilvl w:val="1"/>
          <w:numId w:val="7"/>
        </w:numPr>
        <w:tabs>
          <w:tab w:val="left" w:pos="1205"/>
        </w:tabs>
        <w:spacing w:after="0"/>
        <w:ind w:left="1204" w:hanging="38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Обработване на документите.</w:t>
      </w:r>
    </w:p>
    <w:p w:rsidR="00511322" w:rsidRPr="008D0F2F" w:rsidRDefault="004A2DB6" w:rsidP="003B19D1">
      <w:pPr>
        <w:numPr>
          <w:ilvl w:val="1"/>
          <w:numId w:val="7"/>
        </w:numPr>
        <w:tabs>
          <w:tab w:val="left" w:pos="1220"/>
        </w:tabs>
        <w:spacing w:before="126" w:after="0"/>
        <w:ind w:right="116"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Разглеждане на приетите документи от Комисията по стипендиите. </w:t>
      </w:r>
    </w:p>
    <w:p w:rsidR="00511322" w:rsidRPr="008D0F2F" w:rsidRDefault="004A2DB6" w:rsidP="003B19D1">
      <w:pPr>
        <w:numPr>
          <w:ilvl w:val="1"/>
          <w:numId w:val="7"/>
        </w:numPr>
        <w:tabs>
          <w:tab w:val="left" w:pos="1220"/>
        </w:tabs>
        <w:spacing w:after="0"/>
        <w:ind w:right="134"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Директорът на училището утвърждава със заповед предложенията на комисията или ги връща с мотивирано становище и указания, които са задължителни за комисията. Заповедта съдържа имената на ученика, вида и размера на стипендията и периода за изплащане.</w:t>
      </w:r>
    </w:p>
    <w:p w:rsidR="00511322" w:rsidRPr="008D0F2F" w:rsidRDefault="004A2DB6" w:rsidP="003B19D1">
      <w:pPr>
        <w:numPr>
          <w:ilvl w:val="1"/>
          <w:numId w:val="7"/>
        </w:numPr>
        <w:tabs>
          <w:tab w:val="left" w:pos="1235"/>
        </w:tabs>
        <w:spacing w:before="77" w:after="0"/>
        <w:ind w:left="1234" w:hanging="41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Заповедта за класирането се публикува на видно място в училището. На сайта на СУ „Неофит Бозвели“ се поставя съобщение за наличието на решение на училищната комисия за стипендии.</w:t>
      </w:r>
      <w:r w:rsidRPr="008D0F2F">
        <w:rPr>
          <w:rFonts w:ascii="Times New Roman" w:hAnsi="Times New Roman" w:cs="Times New Roman"/>
          <w:b/>
          <w:color w:val="000000" w:themeColor="text1"/>
          <w:sz w:val="24"/>
          <w:szCs w:val="24"/>
        </w:rPr>
        <w:t xml:space="preserve">  </w:t>
      </w:r>
    </w:p>
    <w:p w:rsidR="00511322" w:rsidRPr="008D0F2F" w:rsidRDefault="004A2DB6" w:rsidP="003B19D1">
      <w:pPr>
        <w:numPr>
          <w:ilvl w:val="1"/>
          <w:numId w:val="7"/>
        </w:numPr>
        <w:tabs>
          <w:tab w:val="left" w:pos="1220"/>
        </w:tabs>
        <w:spacing w:before="120" w:after="0"/>
        <w:ind w:right="109"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Учениците, класирани за получаване на стипендии, предоставят на класния си ръководител документ с номера на открита банкова сметка, в срок не по-късно от една седмица след обявяване на класирането.</w:t>
      </w:r>
    </w:p>
    <w:p w:rsidR="00511322" w:rsidRPr="008D0F2F" w:rsidRDefault="004A2DB6" w:rsidP="003B19D1">
      <w:pPr>
        <w:numPr>
          <w:ilvl w:val="1"/>
          <w:numId w:val="7"/>
        </w:numPr>
        <w:tabs>
          <w:tab w:val="left" w:pos="1205"/>
        </w:tabs>
        <w:spacing w:after="0"/>
        <w:ind w:left="1204" w:hanging="40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lastRenderedPageBreak/>
        <w:t>Стипендиите се изплащат месечно, за периода на учебните месеци, а за тези по Раздел II.1.3. и 1.4. – целогодишно, с изключение на завършващите.</w:t>
      </w:r>
    </w:p>
    <w:p w:rsidR="00511322" w:rsidRPr="008D0F2F" w:rsidRDefault="004A2DB6" w:rsidP="003B19D1">
      <w:pPr>
        <w:numPr>
          <w:ilvl w:val="1"/>
          <w:numId w:val="7"/>
        </w:numPr>
        <w:tabs>
          <w:tab w:val="left" w:pos="1205"/>
        </w:tabs>
        <w:spacing w:before="126" w:after="0"/>
        <w:ind w:right="113"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Комисията, на случаен принцип, извършва проверка на документите по т.3 на не по-малко от 10% от подадените документите за стипендии.</w:t>
      </w:r>
    </w:p>
    <w:p w:rsidR="00511322" w:rsidRPr="008D0F2F" w:rsidRDefault="004A2DB6" w:rsidP="003B19D1">
      <w:pPr>
        <w:spacing w:before="120" w:after="0"/>
        <w:jc w:val="both"/>
        <w:rPr>
          <w:rFonts w:ascii="Times New Roman" w:eastAsia="Times New Roman" w:hAnsi="Times New Roman" w:cs="Times New Roman"/>
          <w:b/>
          <w:color w:val="000000" w:themeColor="text1"/>
          <w:sz w:val="24"/>
          <w:szCs w:val="24"/>
        </w:rPr>
      </w:pPr>
      <w:r w:rsidRPr="008D0F2F">
        <w:rPr>
          <w:rFonts w:ascii="Times New Roman" w:eastAsia="Times New Roman" w:hAnsi="Times New Roman" w:cs="Times New Roman"/>
          <w:b/>
          <w:color w:val="000000" w:themeColor="text1"/>
          <w:sz w:val="24"/>
          <w:szCs w:val="24"/>
        </w:rPr>
        <w:t>ІІІ. ЕДНОКРАТНИ СТИПЕНДИИ ЗА:</w:t>
      </w:r>
    </w:p>
    <w:p w:rsidR="00511322" w:rsidRPr="008D0F2F" w:rsidRDefault="004A2DB6" w:rsidP="003B19D1">
      <w:pPr>
        <w:numPr>
          <w:ilvl w:val="0"/>
          <w:numId w:val="1"/>
        </w:numPr>
        <w:tabs>
          <w:tab w:val="left" w:pos="725"/>
        </w:tabs>
        <w:spacing w:before="127" w:after="0"/>
        <w:ind w:right="106" w:firstLine="360"/>
        <w:jc w:val="both"/>
        <w:rPr>
          <w:rFonts w:ascii="Times New Roman" w:eastAsia="Times New Roman" w:hAnsi="Times New Roman" w:cs="Times New Roman"/>
          <w:color w:val="000000" w:themeColor="text1"/>
          <w:sz w:val="24"/>
          <w:szCs w:val="24"/>
        </w:rPr>
      </w:pPr>
      <w:bookmarkStart w:id="4" w:name="_heading=h.2et92p0" w:colFirst="0" w:colLast="0"/>
      <w:bookmarkEnd w:id="4"/>
      <w:r w:rsidRPr="008D0F2F">
        <w:rPr>
          <w:rFonts w:ascii="Times New Roman" w:eastAsia="Times New Roman" w:hAnsi="Times New Roman" w:cs="Times New Roman"/>
          <w:color w:val="000000" w:themeColor="text1"/>
          <w:sz w:val="24"/>
          <w:szCs w:val="24"/>
        </w:rPr>
        <w:t>Преодоляване на еднократни социални обстоятелства, свързани с достъпа на ученика  до образование. Отпускат се на ученици в тежко материално състояние.</w:t>
      </w:r>
    </w:p>
    <w:p w:rsidR="00511322" w:rsidRPr="008D0F2F" w:rsidRDefault="004A2DB6" w:rsidP="003B19D1">
      <w:pPr>
        <w:numPr>
          <w:ilvl w:val="1"/>
          <w:numId w:val="1"/>
        </w:numPr>
        <w:tabs>
          <w:tab w:val="left" w:pos="1190"/>
        </w:tabs>
        <w:spacing w:after="0"/>
        <w:ind w:right="4731" w:hanging="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Право да кандидатстват имат</w:t>
      </w:r>
    </w:p>
    <w:p w:rsidR="00511322" w:rsidRPr="008D0F2F" w:rsidRDefault="004A2DB6" w:rsidP="003B19D1">
      <w:pPr>
        <w:tabs>
          <w:tab w:val="left" w:pos="1190"/>
        </w:tabs>
        <w:spacing w:after="0"/>
        <w:ind w:right="4731"/>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учащите се:</w:t>
      </w:r>
    </w:p>
    <w:p w:rsidR="00511322" w:rsidRPr="008D0F2F" w:rsidRDefault="004A2DB6" w:rsidP="003B19D1">
      <w:pPr>
        <w:tabs>
          <w:tab w:val="left" w:pos="1190"/>
        </w:tabs>
        <w:spacing w:after="0"/>
        <w:ind w:right="4731"/>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а) сираци;</w:t>
      </w:r>
    </w:p>
    <w:p w:rsidR="00511322" w:rsidRPr="008D0F2F" w:rsidRDefault="004A2DB6" w:rsidP="003B19D1">
      <w:pPr>
        <w:spacing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б) с намалена трудоспособност над 50 %;</w:t>
      </w:r>
    </w:p>
    <w:p w:rsidR="00511322" w:rsidRPr="008D0F2F" w:rsidRDefault="004A2DB6" w:rsidP="003B19D1">
      <w:pPr>
        <w:spacing w:before="126"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в) от семейства, в които има смъртен случай;</w:t>
      </w:r>
    </w:p>
    <w:p w:rsidR="00511322" w:rsidRPr="008D0F2F" w:rsidRDefault="004A2DB6" w:rsidP="003B19D1">
      <w:pPr>
        <w:spacing w:before="127" w:after="0"/>
        <w:ind w:right="3513"/>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г) от семейства, обект на социално подпомагане; </w:t>
      </w:r>
    </w:p>
    <w:p w:rsidR="00511322" w:rsidRPr="008D0F2F" w:rsidRDefault="004A2DB6" w:rsidP="003B19D1">
      <w:pPr>
        <w:spacing w:before="127" w:after="0"/>
        <w:ind w:right="3513"/>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 от семейства, пострадали от природни бедствия;</w:t>
      </w:r>
    </w:p>
    <w:p w:rsidR="008E6A7B" w:rsidRDefault="004A2DB6" w:rsidP="008E6A7B">
      <w:pPr>
        <w:spacing w:after="0"/>
        <w:ind w:right="134"/>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е) с други специфични случаи на тежко материално положение, когато доходът на член от семейството за последните шест месеца не надвишава размера на Гарантирания минимален доход (ГМД), определен с акт на Министерския съвет.</w:t>
      </w:r>
      <w:r w:rsidR="003B19D1" w:rsidRPr="008D0F2F">
        <w:rPr>
          <w:rFonts w:ascii="Times New Roman" w:eastAsia="Times New Roman" w:hAnsi="Times New Roman" w:cs="Times New Roman"/>
          <w:color w:val="000000" w:themeColor="text1"/>
          <w:sz w:val="24"/>
          <w:szCs w:val="24"/>
        </w:rPr>
        <w:t xml:space="preserve"> Счетоводство –линия на бедност.</w:t>
      </w:r>
    </w:p>
    <w:p w:rsidR="003B19D1" w:rsidRPr="008E6A7B" w:rsidRDefault="003B19D1" w:rsidP="008E6A7B">
      <w:pPr>
        <w:spacing w:after="0"/>
        <w:ind w:right="134" w:firstLine="7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 </w:t>
      </w:r>
      <w:r w:rsidR="008E6A7B" w:rsidRPr="008E6A7B">
        <w:rPr>
          <w:rFonts w:ascii="Times New Roman" w:hAnsi="Times New Roman" w:cs="Times New Roman"/>
          <w:sz w:val="24"/>
          <w:szCs w:val="24"/>
        </w:rPr>
        <w:t>Размерът на еднократната стипендия се определя със заповед на директора по мотивирано предложение на комисията за стипендиите, съобразно установените социални обстоятелства, необходимостта от подпомагане на достъпа на учени</w:t>
      </w:r>
      <w:bookmarkStart w:id="5" w:name="_GoBack"/>
      <w:bookmarkEnd w:id="5"/>
      <w:r w:rsidR="008E6A7B" w:rsidRPr="008E6A7B">
        <w:rPr>
          <w:rFonts w:ascii="Times New Roman" w:hAnsi="Times New Roman" w:cs="Times New Roman"/>
          <w:sz w:val="24"/>
          <w:szCs w:val="24"/>
        </w:rPr>
        <w:t>ка до образование и наличните средства в утвърдения бюджет за еднократни стипендии.</w:t>
      </w:r>
    </w:p>
    <w:p w:rsidR="003333FA" w:rsidRPr="008D0F2F" w:rsidRDefault="004A2DB6" w:rsidP="003B19D1">
      <w:pPr>
        <w:numPr>
          <w:ilvl w:val="1"/>
          <w:numId w:val="1"/>
        </w:numPr>
        <w:tabs>
          <w:tab w:val="left" w:pos="1190"/>
        </w:tabs>
        <w:spacing w:after="0"/>
        <w:ind w:left="1525" w:right="95" w:hanging="7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За отпускане</w:t>
      </w:r>
      <w:r w:rsidR="00232E6A" w:rsidRPr="008D0F2F">
        <w:rPr>
          <w:rFonts w:ascii="Times New Roman" w:eastAsia="Times New Roman" w:hAnsi="Times New Roman" w:cs="Times New Roman"/>
          <w:color w:val="000000" w:themeColor="text1"/>
          <w:sz w:val="24"/>
          <w:szCs w:val="24"/>
        </w:rPr>
        <w:t>то на стипендията се представят следните документи:</w:t>
      </w:r>
    </w:p>
    <w:p w:rsidR="00511322" w:rsidRPr="008D0F2F" w:rsidRDefault="004A2DB6" w:rsidP="003B19D1">
      <w:pPr>
        <w:tabs>
          <w:tab w:val="left" w:pos="1190"/>
        </w:tabs>
        <w:spacing w:after="0"/>
        <w:ind w:right="2373"/>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 xml:space="preserve"> а) Заявление-декларация (Приложение 1).</w:t>
      </w:r>
    </w:p>
    <w:p w:rsidR="00511322" w:rsidRPr="008D0F2F" w:rsidRDefault="004A2DB6" w:rsidP="003B19D1">
      <w:pPr>
        <w:spacing w:after="0"/>
        <w:ind w:right="139"/>
        <w:jc w:val="both"/>
        <w:rPr>
          <w:rFonts w:ascii="Times New Roman" w:eastAsia="Times New Roman" w:hAnsi="Times New Roman" w:cs="Times New Roman"/>
          <w:color w:val="000000" w:themeColor="text1"/>
          <w:sz w:val="24"/>
          <w:szCs w:val="24"/>
        </w:rPr>
      </w:pPr>
      <w:bookmarkStart w:id="6" w:name="_heading=h.tyjcwt" w:colFirst="0" w:colLast="0"/>
      <w:bookmarkEnd w:id="6"/>
      <w:r w:rsidRPr="008D0F2F">
        <w:rPr>
          <w:rFonts w:ascii="Times New Roman" w:eastAsia="Times New Roman" w:hAnsi="Times New Roman" w:cs="Times New Roman"/>
          <w:color w:val="000000" w:themeColor="text1"/>
          <w:sz w:val="24"/>
          <w:szCs w:val="24"/>
        </w:rPr>
        <w:t xml:space="preserve">б) Заявление по образец (Приложение 2), като в свободен текст подробно са изложени основанията за отпускане на </w:t>
      </w:r>
      <w:r w:rsidR="00232E6A" w:rsidRPr="008D0F2F">
        <w:rPr>
          <w:rFonts w:ascii="Times New Roman" w:eastAsia="Times New Roman" w:hAnsi="Times New Roman" w:cs="Times New Roman"/>
          <w:color w:val="000000" w:themeColor="text1"/>
          <w:sz w:val="24"/>
          <w:szCs w:val="24"/>
        </w:rPr>
        <w:t>стипендията.</w:t>
      </w:r>
      <w:r w:rsidRPr="008D0F2F">
        <w:rPr>
          <w:rFonts w:ascii="Times New Roman" w:eastAsia="Times New Roman" w:hAnsi="Times New Roman" w:cs="Times New Roman"/>
          <w:color w:val="000000" w:themeColor="text1"/>
          <w:sz w:val="24"/>
          <w:szCs w:val="24"/>
        </w:rPr>
        <w:t xml:space="preserve"> </w:t>
      </w:r>
      <w:r w:rsidR="003206AC">
        <w:rPr>
          <w:rFonts w:ascii="Times New Roman" w:eastAsia="Times New Roman" w:hAnsi="Times New Roman" w:cs="Times New Roman"/>
          <w:color w:val="000000" w:themeColor="text1"/>
          <w:sz w:val="24"/>
          <w:szCs w:val="24"/>
        </w:rPr>
        <w:t>Обра</w:t>
      </w:r>
      <w:r w:rsidR="00232E6A" w:rsidRPr="008D0F2F">
        <w:rPr>
          <w:rFonts w:ascii="Times New Roman" w:eastAsia="Times New Roman" w:hAnsi="Times New Roman" w:cs="Times New Roman"/>
          <w:color w:val="000000" w:themeColor="text1"/>
          <w:sz w:val="24"/>
          <w:szCs w:val="24"/>
        </w:rPr>
        <w:t xml:space="preserve">зецът </w:t>
      </w:r>
      <w:r w:rsidRPr="008D0F2F">
        <w:rPr>
          <w:rFonts w:ascii="Times New Roman" w:eastAsia="Times New Roman" w:hAnsi="Times New Roman" w:cs="Times New Roman"/>
          <w:color w:val="000000" w:themeColor="text1"/>
          <w:sz w:val="24"/>
          <w:szCs w:val="24"/>
        </w:rPr>
        <w:t xml:space="preserve"> може да се изтегли от сайта на училището </w:t>
      </w:r>
      <w:hyperlink r:id="rId10">
        <w:r w:rsidRPr="008D0F2F">
          <w:rPr>
            <w:rFonts w:ascii="Times New Roman" w:eastAsia="Times New Roman" w:hAnsi="Times New Roman" w:cs="Times New Roman"/>
            <w:color w:val="000000" w:themeColor="text1"/>
            <w:sz w:val="24"/>
            <w:szCs w:val="24"/>
            <w:u w:val="single"/>
          </w:rPr>
          <w:t>https://neofit-bozveli.bg</w:t>
        </w:r>
      </w:hyperlink>
      <w:r w:rsidRPr="008D0F2F">
        <w:rPr>
          <w:rFonts w:ascii="Times New Roman" w:eastAsia="Times New Roman" w:hAnsi="Times New Roman" w:cs="Times New Roman"/>
          <w:color w:val="000000" w:themeColor="text1"/>
          <w:sz w:val="24"/>
          <w:szCs w:val="24"/>
        </w:rPr>
        <w:t xml:space="preserve"> или да </w:t>
      </w:r>
      <w:r w:rsidR="00232E6A" w:rsidRPr="008D0F2F">
        <w:rPr>
          <w:rFonts w:ascii="Times New Roman" w:eastAsia="Times New Roman" w:hAnsi="Times New Roman" w:cs="Times New Roman"/>
          <w:color w:val="000000" w:themeColor="text1"/>
          <w:sz w:val="24"/>
          <w:szCs w:val="24"/>
        </w:rPr>
        <w:t xml:space="preserve">се получи </w:t>
      </w:r>
      <w:r w:rsidRPr="008D0F2F">
        <w:rPr>
          <w:rFonts w:ascii="Times New Roman" w:eastAsia="Times New Roman" w:hAnsi="Times New Roman" w:cs="Times New Roman"/>
          <w:color w:val="000000" w:themeColor="text1"/>
          <w:sz w:val="24"/>
          <w:szCs w:val="24"/>
        </w:rPr>
        <w:t xml:space="preserve"> от класния ръководител.</w:t>
      </w:r>
    </w:p>
    <w:p w:rsidR="00511322" w:rsidRPr="008D0F2F" w:rsidRDefault="004A2DB6" w:rsidP="003B19D1">
      <w:pPr>
        <w:spacing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в) Документи, удостоверяващи и/или подкрепящи основанията:</w:t>
      </w:r>
    </w:p>
    <w:p w:rsidR="00511322" w:rsidRPr="008D0F2F" w:rsidRDefault="004A2DB6" w:rsidP="003B19D1">
      <w:pPr>
        <w:numPr>
          <w:ilvl w:val="2"/>
          <w:numId w:val="1"/>
        </w:numPr>
        <w:tabs>
          <w:tab w:val="left" w:pos="1969"/>
        </w:tabs>
        <w:spacing w:before="126" w:after="0"/>
        <w:ind w:right="141" w:firstLine="169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документи за доходите на семейството на ученика за предходните шест месеца преди месеца, в който е подадена молбата;</w:t>
      </w:r>
    </w:p>
    <w:p w:rsidR="00511322" w:rsidRPr="008D0F2F" w:rsidRDefault="004A2DB6" w:rsidP="003B19D1">
      <w:pPr>
        <w:numPr>
          <w:ilvl w:val="2"/>
          <w:numId w:val="1"/>
        </w:numPr>
        <w:tabs>
          <w:tab w:val="left" w:pos="1924"/>
        </w:tabs>
        <w:spacing w:after="0"/>
        <w:ind w:left="192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решения на ТЕЛК и НЕЛК;</w:t>
      </w:r>
    </w:p>
    <w:p w:rsidR="00511322" w:rsidRPr="008D0F2F" w:rsidRDefault="004A2DB6" w:rsidP="003B19D1">
      <w:pPr>
        <w:numPr>
          <w:ilvl w:val="2"/>
          <w:numId w:val="1"/>
        </w:numPr>
        <w:tabs>
          <w:tab w:val="left" w:pos="1924"/>
        </w:tabs>
        <w:spacing w:before="127" w:after="0"/>
        <w:ind w:left="1923" w:hanging="12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документи от районните дирекции за социално подпомагане и др.</w:t>
      </w:r>
    </w:p>
    <w:p w:rsidR="00511322" w:rsidRPr="008D0F2F" w:rsidRDefault="004A2DB6" w:rsidP="003B19D1">
      <w:pPr>
        <w:numPr>
          <w:ilvl w:val="0"/>
          <w:numId w:val="1"/>
        </w:numPr>
        <w:tabs>
          <w:tab w:val="left" w:pos="695"/>
        </w:tabs>
        <w:spacing w:before="127" w:after="0"/>
        <w:ind w:right="106" w:firstLine="36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Постигнати високи резултати от ученика в извънкласна или извънучилищна дейност в областта на науките, технологиите, изкуствата и спорта в периода 16 юни – 10 януари за първия учебен срок и 11 януари – 15 юни за втория учебен срок.</w:t>
      </w:r>
    </w:p>
    <w:p w:rsidR="00511322" w:rsidRPr="008D0F2F" w:rsidRDefault="004A2DB6" w:rsidP="003B19D1">
      <w:pPr>
        <w:numPr>
          <w:ilvl w:val="1"/>
          <w:numId w:val="1"/>
        </w:numPr>
        <w:tabs>
          <w:tab w:val="left" w:pos="1220"/>
        </w:tabs>
        <w:spacing w:after="0"/>
        <w:ind w:left="100" w:right="147"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Право да кандидатстват имат учащите се класирани от 1 до 3 място при индивидуално участие на международни и национални олимпиади и състезания. Размер на стипендията е:</w:t>
      </w:r>
    </w:p>
    <w:p w:rsidR="00A86172" w:rsidRPr="008D0F2F" w:rsidRDefault="00232E6A" w:rsidP="003B19D1">
      <w:pPr>
        <w:pStyle w:val="ListParagraph"/>
        <w:ind w:left="100"/>
        <w:jc w:val="both"/>
        <w:rPr>
          <w:rFonts w:ascii="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lastRenderedPageBreak/>
        <w:t xml:space="preserve">     </w:t>
      </w:r>
      <w:r w:rsidR="006A44A9" w:rsidRPr="008D0F2F">
        <w:rPr>
          <w:rFonts w:ascii="Times New Roman" w:hAnsi="Times New Roman" w:cs="Times New Roman"/>
          <w:color w:val="000000" w:themeColor="text1"/>
          <w:sz w:val="24"/>
          <w:szCs w:val="24"/>
        </w:rPr>
        <w:tab/>
      </w:r>
      <w:r w:rsidRPr="008D0F2F">
        <w:rPr>
          <w:rFonts w:ascii="Times New Roman" w:hAnsi="Times New Roman" w:cs="Times New Roman"/>
          <w:color w:val="000000" w:themeColor="text1"/>
          <w:sz w:val="24"/>
          <w:szCs w:val="24"/>
        </w:rPr>
        <w:t xml:space="preserve"> -</w:t>
      </w:r>
      <w:r w:rsidR="002E743F" w:rsidRPr="008D0F2F">
        <w:rPr>
          <w:rFonts w:ascii="Times New Roman" w:hAnsi="Times New Roman" w:cs="Times New Roman"/>
          <w:color w:val="000000" w:themeColor="text1"/>
          <w:sz w:val="24"/>
          <w:szCs w:val="24"/>
        </w:rPr>
        <w:t>За резултати в международни олимпиади и състезания — от 10,74 до 51,13 евро.</w:t>
      </w:r>
    </w:p>
    <w:p w:rsidR="00A86172" w:rsidRPr="008D0F2F" w:rsidRDefault="00232E6A" w:rsidP="003B19D1">
      <w:pPr>
        <w:ind w:firstLine="720"/>
        <w:jc w:val="both"/>
        <w:rPr>
          <w:rFonts w:ascii="Times New Roman" w:hAnsi="Times New Roman" w:cs="Times New Roman"/>
          <w:color w:val="000000" w:themeColor="text1"/>
          <w:sz w:val="24"/>
          <w:szCs w:val="24"/>
        </w:rPr>
      </w:pPr>
      <w:r w:rsidRPr="008D0F2F">
        <w:rPr>
          <w:rFonts w:ascii="Times New Roman" w:eastAsia="Times New Roman" w:hAnsi="Times New Roman" w:cs="Times New Roman"/>
          <w:strike/>
          <w:color w:val="000000" w:themeColor="text1"/>
          <w:sz w:val="24"/>
          <w:szCs w:val="24"/>
        </w:rPr>
        <w:t>-</w:t>
      </w:r>
      <w:r w:rsidR="002E743F" w:rsidRPr="008D0F2F">
        <w:rPr>
          <w:rFonts w:ascii="Times New Roman" w:hAnsi="Times New Roman" w:cs="Times New Roman"/>
          <w:color w:val="000000" w:themeColor="text1"/>
          <w:sz w:val="24"/>
          <w:szCs w:val="24"/>
        </w:rPr>
        <w:t>За резултати в национални олимпиади и състезания — от 10,74 до 25,56 евро.</w:t>
      </w:r>
    </w:p>
    <w:p w:rsidR="00511322" w:rsidRPr="008D0F2F" w:rsidRDefault="004A2DB6" w:rsidP="003B19D1">
      <w:pPr>
        <w:numPr>
          <w:ilvl w:val="1"/>
          <w:numId w:val="1"/>
        </w:numPr>
        <w:tabs>
          <w:tab w:val="left" w:pos="1190"/>
        </w:tabs>
        <w:spacing w:before="77" w:after="0"/>
        <w:ind w:left="1189"/>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За отпускането на стипендията се представят следните документи:</w:t>
      </w:r>
    </w:p>
    <w:p w:rsidR="00511322" w:rsidRPr="008D0F2F" w:rsidRDefault="004A2DB6" w:rsidP="003B19D1">
      <w:pPr>
        <w:spacing w:before="126"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а) Заявление по образец до комисията с изложение на основанието за отпускане на стипендията (Приложение №2);</w:t>
      </w:r>
    </w:p>
    <w:p w:rsidR="00511322" w:rsidRPr="008D0F2F" w:rsidRDefault="004A2DB6" w:rsidP="003B19D1">
      <w:pPr>
        <w:spacing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б) Заявление-декларация (Приложение №1)</w:t>
      </w:r>
    </w:p>
    <w:p w:rsidR="00511322" w:rsidRPr="008D0F2F" w:rsidRDefault="004A2DB6" w:rsidP="003B19D1">
      <w:pPr>
        <w:spacing w:before="127" w:after="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в) Документи, удостоверяващи и/или подкрепящи основанията.</w:t>
      </w:r>
    </w:p>
    <w:p w:rsidR="00511322" w:rsidRPr="008D0F2F" w:rsidRDefault="004A2DB6" w:rsidP="003B19D1">
      <w:pPr>
        <w:numPr>
          <w:ilvl w:val="0"/>
          <w:numId w:val="1"/>
        </w:numPr>
        <w:tabs>
          <w:tab w:val="left" w:pos="680"/>
        </w:tabs>
        <w:spacing w:before="126" w:after="0"/>
        <w:ind w:left="679" w:hanging="22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Процедура по подаване и разглеждане на документите:</w:t>
      </w:r>
    </w:p>
    <w:p w:rsidR="00511322" w:rsidRPr="008D0F2F" w:rsidRDefault="004A2DB6" w:rsidP="003B19D1">
      <w:pPr>
        <w:numPr>
          <w:ilvl w:val="1"/>
          <w:numId w:val="1"/>
        </w:numPr>
        <w:tabs>
          <w:tab w:val="left" w:pos="1205"/>
        </w:tabs>
        <w:spacing w:before="127" w:after="0"/>
        <w:ind w:left="100" w:right="134"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Документите за еднократни стипендии се подават от 1 октомври до края на месец юни в касата на училището от първо до петнадесето число на месеца. Направените предложения се разглеждат от Комисия за стипендиите (КС) в тридневен срок от подаването им.</w:t>
      </w:r>
    </w:p>
    <w:p w:rsidR="00511322" w:rsidRPr="008D0F2F" w:rsidRDefault="004A2DB6" w:rsidP="003B19D1">
      <w:pPr>
        <w:numPr>
          <w:ilvl w:val="1"/>
          <w:numId w:val="1"/>
        </w:numPr>
        <w:tabs>
          <w:tab w:val="left" w:pos="1220"/>
        </w:tabs>
        <w:spacing w:after="0"/>
        <w:ind w:left="100" w:right="137"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Председателят на комисията насрочва дата за заседание за разглеждане на постъпилите документи. Работата на комисията на тези заседанията се отразява в протоколи.</w:t>
      </w:r>
    </w:p>
    <w:p w:rsidR="00511322" w:rsidRPr="008D0F2F" w:rsidRDefault="004A2DB6" w:rsidP="003B19D1">
      <w:pPr>
        <w:numPr>
          <w:ilvl w:val="1"/>
          <w:numId w:val="1"/>
        </w:numPr>
        <w:tabs>
          <w:tab w:val="left" w:pos="1250"/>
        </w:tabs>
        <w:spacing w:after="0"/>
        <w:ind w:left="100" w:right="137" w:firstLine="705"/>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Решенията по предложените молби се вземат с обикновено мнозинство от КС и се представят на директора. Директорът на училището със заповед утвърждава предложенията на КС или ги връща с мотивирано становище и у</w:t>
      </w:r>
      <w:r w:rsidR="003206AC">
        <w:rPr>
          <w:rFonts w:ascii="Times New Roman" w:eastAsia="Times New Roman" w:hAnsi="Times New Roman" w:cs="Times New Roman"/>
          <w:color w:val="000000" w:themeColor="text1"/>
          <w:sz w:val="24"/>
          <w:szCs w:val="24"/>
        </w:rPr>
        <w:t>казания, които са задължителни з</w:t>
      </w:r>
      <w:r w:rsidRPr="008D0F2F">
        <w:rPr>
          <w:rFonts w:ascii="Times New Roman" w:eastAsia="Times New Roman" w:hAnsi="Times New Roman" w:cs="Times New Roman"/>
          <w:color w:val="000000" w:themeColor="text1"/>
          <w:sz w:val="24"/>
          <w:szCs w:val="24"/>
        </w:rPr>
        <w:t>а комисията.</w:t>
      </w:r>
    </w:p>
    <w:p w:rsidR="00511322" w:rsidRPr="008D0F2F" w:rsidRDefault="004A2DB6" w:rsidP="003B19D1">
      <w:pPr>
        <w:numPr>
          <w:ilvl w:val="0"/>
          <w:numId w:val="1"/>
        </w:numPr>
        <w:tabs>
          <w:tab w:val="left" w:pos="695"/>
        </w:tabs>
        <w:spacing w:after="0"/>
        <w:ind w:right="134" w:firstLine="360"/>
        <w:jc w:val="both"/>
        <w:rPr>
          <w:rFonts w:ascii="Times New Roman" w:eastAsia="Times New Roman" w:hAnsi="Times New Roman" w:cs="Times New Roman"/>
          <w:color w:val="000000" w:themeColor="text1"/>
          <w:sz w:val="24"/>
          <w:szCs w:val="24"/>
        </w:rPr>
      </w:pPr>
      <w:r w:rsidRPr="008D0F2F">
        <w:rPr>
          <w:rFonts w:ascii="Times New Roman" w:eastAsia="Times New Roman" w:hAnsi="Times New Roman" w:cs="Times New Roman"/>
          <w:color w:val="000000" w:themeColor="text1"/>
          <w:sz w:val="24"/>
          <w:szCs w:val="24"/>
        </w:rPr>
        <w:t>Еднократна стипендия може да се отпусне и на ученик, който получава месечна стипендия. За един и същ ученик стипендия се отпуска само веднъж в рамките на един учебен срок и не се извършва класиране.</w:t>
      </w:r>
    </w:p>
    <w:p w:rsidR="006A44A9" w:rsidRPr="008D0F2F" w:rsidRDefault="006A44A9" w:rsidP="003B19D1">
      <w:pPr>
        <w:tabs>
          <w:tab w:val="left" w:pos="695"/>
        </w:tabs>
        <w:spacing w:after="0"/>
        <w:ind w:right="134"/>
        <w:jc w:val="both"/>
        <w:rPr>
          <w:rFonts w:ascii="Times New Roman" w:eastAsia="Times New Roman" w:hAnsi="Times New Roman" w:cs="Times New Roman"/>
          <w:color w:val="000000" w:themeColor="text1"/>
          <w:sz w:val="24"/>
          <w:szCs w:val="24"/>
        </w:rPr>
      </w:pPr>
    </w:p>
    <w:p w:rsidR="006A44A9" w:rsidRPr="008D0F2F" w:rsidRDefault="006A44A9" w:rsidP="003B19D1">
      <w:pPr>
        <w:tabs>
          <w:tab w:val="left" w:pos="695"/>
        </w:tabs>
        <w:spacing w:after="0"/>
        <w:ind w:right="134"/>
        <w:jc w:val="both"/>
        <w:rPr>
          <w:rFonts w:ascii="Times New Roman" w:eastAsia="Times New Roman" w:hAnsi="Times New Roman" w:cs="Times New Roman"/>
          <w:color w:val="000000" w:themeColor="text1"/>
          <w:sz w:val="24"/>
          <w:szCs w:val="24"/>
        </w:rPr>
      </w:pPr>
    </w:p>
    <w:p w:rsidR="006A44A9" w:rsidRPr="008D0F2F" w:rsidRDefault="006A44A9" w:rsidP="003B19D1">
      <w:pPr>
        <w:tabs>
          <w:tab w:val="left" w:pos="695"/>
        </w:tabs>
        <w:spacing w:after="0"/>
        <w:ind w:right="134"/>
        <w:jc w:val="both"/>
        <w:rPr>
          <w:rFonts w:ascii="Times New Roman" w:eastAsia="Times New Roman" w:hAnsi="Times New Roman" w:cs="Times New Roman"/>
          <w:color w:val="000000" w:themeColor="text1"/>
          <w:sz w:val="24"/>
          <w:szCs w:val="24"/>
        </w:rPr>
      </w:pPr>
    </w:p>
    <w:p w:rsidR="00A86172" w:rsidRPr="008D0F2F" w:rsidRDefault="002E743F" w:rsidP="003B19D1">
      <w:pPr>
        <w:ind w:firstLine="460"/>
        <w:jc w:val="both"/>
        <w:rPr>
          <w:rFonts w:ascii="Times New Roman" w:hAnsi="Times New Roman" w:cs="Times New Roman"/>
          <w:color w:val="000000" w:themeColor="text1"/>
          <w:sz w:val="24"/>
          <w:szCs w:val="24"/>
        </w:rPr>
      </w:pPr>
      <w:r w:rsidRPr="008D0F2F">
        <w:rPr>
          <w:rFonts w:ascii="Times New Roman" w:hAnsi="Times New Roman" w:cs="Times New Roman"/>
          <w:color w:val="000000" w:themeColor="text1"/>
          <w:sz w:val="24"/>
          <w:szCs w:val="24"/>
        </w:rPr>
        <w:t xml:space="preserve">Настоящите правила са утвърдени със заповед № </w:t>
      </w:r>
      <w:r w:rsidR="008C56F6">
        <w:rPr>
          <w:rFonts w:ascii="Times New Roman" w:hAnsi="Times New Roman" w:cs="Times New Roman"/>
          <w:color w:val="000000" w:themeColor="text1"/>
          <w:sz w:val="24"/>
          <w:szCs w:val="24"/>
        </w:rPr>
        <w:t>РД-09-136</w:t>
      </w:r>
      <w:r w:rsidRPr="008D0F2F">
        <w:rPr>
          <w:rFonts w:ascii="Times New Roman" w:hAnsi="Times New Roman" w:cs="Times New Roman"/>
          <w:color w:val="000000" w:themeColor="text1"/>
          <w:sz w:val="24"/>
          <w:szCs w:val="24"/>
        </w:rPr>
        <w:t xml:space="preserve"> / </w:t>
      </w:r>
      <w:r w:rsidR="008C56F6">
        <w:rPr>
          <w:rFonts w:ascii="Times New Roman" w:hAnsi="Times New Roman" w:cs="Times New Roman"/>
          <w:color w:val="000000" w:themeColor="text1"/>
          <w:sz w:val="24"/>
          <w:szCs w:val="24"/>
        </w:rPr>
        <w:t>7.10.</w:t>
      </w:r>
      <w:r w:rsidRPr="008D0F2F">
        <w:rPr>
          <w:rFonts w:ascii="Times New Roman" w:hAnsi="Times New Roman" w:cs="Times New Roman"/>
          <w:color w:val="000000" w:themeColor="text1"/>
          <w:sz w:val="24"/>
          <w:szCs w:val="24"/>
        </w:rPr>
        <w:t>2026 г. на директора на СУ „Неофит Бозвели“ – Варна.</w:t>
      </w:r>
    </w:p>
    <w:sectPr w:rsidR="00A86172" w:rsidRPr="008D0F2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851"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D4B" w:rsidRDefault="00950D4B">
      <w:pPr>
        <w:spacing w:after="0" w:line="240" w:lineRule="auto"/>
      </w:pPr>
      <w:r>
        <w:separator/>
      </w:r>
    </w:p>
  </w:endnote>
  <w:endnote w:type="continuationSeparator" w:id="0">
    <w:p w:rsidR="00950D4B" w:rsidRDefault="00950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6F6" w:rsidRDefault="008C56F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6F6" w:rsidRDefault="008C56F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6F6" w:rsidRDefault="008C56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D4B" w:rsidRDefault="00950D4B">
      <w:pPr>
        <w:spacing w:after="0" w:line="240" w:lineRule="auto"/>
      </w:pPr>
      <w:r>
        <w:separator/>
      </w:r>
    </w:p>
  </w:footnote>
  <w:footnote w:type="continuationSeparator" w:id="0">
    <w:p w:rsidR="00950D4B" w:rsidRDefault="00950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6F6" w:rsidRDefault="008C56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322" w:rsidRDefault="004A2DB6">
    <w:pPr>
      <w:spacing w:line="256" w:lineRule="auto"/>
      <w:ind w:left="-1134" w:right="-993"/>
      <w:jc w:val="center"/>
      <w:rPr>
        <w:b/>
        <w:sz w:val="34"/>
        <w:szCs w:val="34"/>
        <w:u w:val="single"/>
      </w:rPr>
    </w:pPr>
    <w:r>
      <w:rPr>
        <w:sz w:val="34"/>
        <w:szCs w:val="34"/>
      </w:rPr>
      <w:t xml:space="preserve">    </w:t>
    </w:r>
    <w:r>
      <w:rPr>
        <w:noProof/>
        <w:sz w:val="34"/>
        <w:szCs w:val="34"/>
      </w:rPr>
      <w:drawing>
        <wp:inline distT="114300" distB="114300" distL="114300" distR="114300" wp14:anchorId="521E49F9" wp14:editId="6F08ABFF">
          <wp:extent cx="5731200" cy="9652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9652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6F6" w:rsidRDefault="008C56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081"/>
    <w:multiLevelType w:val="multilevel"/>
    <w:tmpl w:val="CCB4915A"/>
    <w:lvl w:ilvl="0">
      <w:start w:val="3"/>
      <w:numFmt w:val="decimal"/>
      <w:lvlText w:val="%1"/>
      <w:lvlJc w:val="left"/>
      <w:pPr>
        <w:ind w:left="100" w:hanging="595"/>
      </w:pPr>
    </w:lvl>
    <w:lvl w:ilvl="1">
      <w:start w:val="4"/>
      <w:numFmt w:val="decimal"/>
      <w:lvlText w:val="%1.%2"/>
      <w:lvlJc w:val="left"/>
      <w:pPr>
        <w:ind w:left="100" w:hanging="595"/>
      </w:pPr>
    </w:lvl>
    <w:lvl w:ilvl="2">
      <w:start w:val="1"/>
      <w:numFmt w:val="decimal"/>
      <w:lvlText w:val="%1.%2.%3."/>
      <w:lvlJc w:val="left"/>
      <w:pPr>
        <w:ind w:left="100" w:hanging="595"/>
      </w:pPr>
      <w:rPr>
        <w:rFonts w:ascii="Times New Roman" w:eastAsia="Times New Roman" w:hAnsi="Times New Roman" w:cs="Times New Roman"/>
        <w:b w:val="0"/>
        <w:i w:val="0"/>
        <w:sz w:val="22"/>
        <w:szCs w:val="22"/>
      </w:rPr>
    </w:lvl>
    <w:lvl w:ilvl="3">
      <w:numFmt w:val="bullet"/>
      <w:lvlText w:val="•"/>
      <w:lvlJc w:val="left"/>
      <w:pPr>
        <w:ind w:left="3016" w:hanging="595"/>
      </w:pPr>
    </w:lvl>
    <w:lvl w:ilvl="4">
      <w:numFmt w:val="bullet"/>
      <w:lvlText w:val="•"/>
      <w:lvlJc w:val="left"/>
      <w:pPr>
        <w:ind w:left="3988" w:hanging="595"/>
      </w:pPr>
    </w:lvl>
    <w:lvl w:ilvl="5">
      <w:numFmt w:val="bullet"/>
      <w:lvlText w:val="•"/>
      <w:lvlJc w:val="left"/>
      <w:pPr>
        <w:ind w:left="4960" w:hanging="595"/>
      </w:pPr>
    </w:lvl>
    <w:lvl w:ilvl="6">
      <w:numFmt w:val="bullet"/>
      <w:lvlText w:val="•"/>
      <w:lvlJc w:val="left"/>
      <w:pPr>
        <w:ind w:left="5932" w:hanging="595"/>
      </w:pPr>
    </w:lvl>
    <w:lvl w:ilvl="7">
      <w:numFmt w:val="bullet"/>
      <w:lvlText w:val="•"/>
      <w:lvlJc w:val="left"/>
      <w:pPr>
        <w:ind w:left="6904" w:hanging="595"/>
      </w:pPr>
    </w:lvl>
    <w:lvl w:ilvl="8">
      <w:numFmt w:val="bullet"/>
      <w:lvlText w:val="•"/>
      <w:lvlJc w:val="left"/>
      <w:pPr>
        <w:ind w:left="7876" w:hanging="595"/>
      </w:pPr>
    </w:lvl>
  </w:abstractNum>
  <w:abstractNum w:abstractNumId="1" w15:restartNumberingAfterBreak="0">
    <w:nsid w:val="0C2F266C"/>
    <w:multiLevelType w:val="multilevel"/>
    <w:tmpl w:val="5AD61D68"/>
    <w:lvl w:ilvl="0">
      <w:start w:val="3"/>
      <w:numFmt w:val="decimal"/>
      <w:lvlText w:val="%1"/>
      <w:lvlJc w:val="left"/>
      <w:pPr>
        <w:ind w:left="100" w:hanging="565"/>
      </w:pPr>
    </w:lvl>
    <w:lvl w:ilvl="1">
      <w:start w:val="3"/>
      <w:numFmt w:val="decimal"/>
      <w:lvlText w:val="%1.%2"/>
      <w:lvlJc w:val="left"/>
      <w:pPr>
        <w:ind w:left="100" w:hanging="565"/>
      </w:pPr>
    </w:lvl>
    <w:lvl w:ilvl="2">
      <w:start w:val="2"/>
      <w:numFmt w:val="decimal"/>
      <w:lvlText w:val="%1.%2.%3."/>
      <w:lvlJc w:val="left"/>
      <w:pPr>
        <w:ind w:left="100" w:hanging="565"/>
      </w:pPr>
      <w:rPr>
        <w:rFonts w:ascii="Times New Roman" w:eastAsia="Times New Roman" w:hAnsi="Times New Roman" w:cs="Times New Roman"/>
        <w:b w:val="0"/>
        <w:i w:val="0"/>
        <w:sz w:val="22"/>
        <w:szCs w:val="22"/>
      </w:rPr>
    </w:lvl>
    <w:lvl w:ilvl="3">
      <w:numFmt w:val="bullet"/>
      <w:lvlText w:val="•"/>
      <w:lvlJc w:val="left"/>
      <w:pPr>
        <w:ind w:left="3016" w:hanging="565"/>
      </w:pPr>
    </w:lvl>
    <w:lvl w:ilvl="4">
      <w:numFmt w:val="bullet"/>
      <w:lvlText w:val="•"/>
      <w:lvlJc w:val="left"/>
      <w:pPr>
        <w:ind w:left="3988" w:hanging="565"/>
      </w:pPr>
    </w:lvl>
    <w:lvl w:ilvl="5">
      <w:numFmt w:val="bullet"/>
      <w:lvlText w:val="•"/>
      <w:lvlJc w:val="left"/>
      <w:pPr>
        <w:ind w:left="4960" w:hanging="565"/>
      </w:pPr>
    </w:lvl>
    <w:lvl w:ilvl="6">
      <w:numFmt w:val="bullet"/>
      <w:lvlText w:val="•"/>
      <w:lvlJc w:val="left"/>
      <w:pPr>
        <w:ind w:left="5932" w:hanging="565"/>
      </w:pPr>
    </w:lvl>
    <w:lvl w:ilvl="7">
      <w:numFmt w:val="bullet"/>
      <w:lvlText w:val="•"/>
      <w:lvlJc w:val="left"/>
      <w:pPr>
        <w:ind w:left="6904" w:hanging="565"/>
      </w:pPr>
    </w:lvl>
    <w:lvl w:ilvl="8">
      <w:numFmt w:val="bullet"/>
      <w:lvlText w:val="•"/>
      <w:lvlJc w:val="left"/>
      <w:pPr>
        <w:ind w:left="7876" w:hanging="565"/>
      </w:pPr>
    </w:lvl>
  </w:abstractNum>
  <w:abstractNum w:abstractNumId="2" w15:restartNumberingAfterBreak="0">
    <w:nsid w:val="12642EE3"/>
    <w:multiLevelType w:val="multilevel"/>
    <w:tmpl w:val="E37EF680"/>
    <w:lvl w:ilvl="0">
      <w:start w:val="1"/>
      <w:numFmt w:val="decimal"/>
      <w:lvlText w:val="%1"/>
      <w:lvlJc w:val="left"/>
      <w:pPr>
        <w:ind w:left="360" w:hanging="360"/>
      </w:pPr>
      <w:rPr>
        <w:rFonts w:hint="default"/>
      </w:rPr>
    </w:lvl>
    <w:lvl w:ilvl="1">
      <w:start w:val="1"/>
      <w:numFmt w:val="decimal"/>
      <w:lvlText w:val="%1.%2"/>
      <w:lvlJc w:val="left"/>
      <w:pPr>
        <w:ind w:left="1039" w:hanging="360"/>
      </w:pPr>
      <w:rPr>
        <w:rFonts w:hint="default"/>
      </w:rPr>
    </w:lvl>
    <w:lvl w:ilvl="2">
      <w:start w:val="1"/>
      <w:numFmt w:val="decimal"/>
      <w:lvlText w:val="%1.%2.%3"/>
      <w:lvlJc w:val="left"/>
      <w:pPr>
        <w:ind w:left="2078" w:hanging="720"/>
      </w:pPr>
      <w:rPr>
        <w:rFonts w:hint="default"/>
      </w:rPr>
    </w:lvl>
    <w:lvl w:ilvl="3">
      <w:start w:val="1"/>
      <w:numFmt w:val="decimal"/>
      <w:lvlText w:val="%1.%2.%3.%4"/>
      <w:lvlJc w:val="left"/>
      <w:pPr>
        <w:ind w:left="2757" w:hanging="720"/>
      </w:pPr>
      <w:rPr>
        <w:rFonts w:hint="default"/>
      </w:rPr>
    </w:lvl>
    <w:lvl w:ilvl="4">
      <w:start w:val="1"/>
      <w:numFmt w:val="decimal"/>
      <w:lvlText w:val="%1.%2.%3.%4.%5"/>
      <w:lvlJc w:val="left"/>
      <w:pPr>
        <w:ind w:left="3796" w:hanging="1080"/>
      </w:pPr>
      <w:rPr>
        <w:rFonts w:hint="default"/>
      </w:rPr>
    </w:lvl>
    <w:lvl w:ilvl="5">
      <w:start w:val="1"/>
      <w:numFmt w:val="decimal"/>
      <w:lvlText w:val="%1.%2.%3.%4.%5.%6"/>
      <w:lvlJc w:val="left"/>
      <w:pPr>
        <w:ind w:left="4475" w:hanging="1080"/>
      </w:pPr>
      <w:rPr>
        <w:rFonts w:hint="default"/>
      </w:rPr>
    </w:lvl>
    <w:lvl w:ilvl="6">
      <w:start w:val="1"/>
      <w:numFmt w:val="decimal"/>
      <w:lvlText w:val="%1.%2.%3.%4.%5.%6.%7"/>
      <w:lvlJc w:val="left"/>
      <w:pPr>
        <w:ind w:left="5514" w:hanging="1440"/>
      </w:pPr>
      <w:rPr>
        <w:rFonts w:hint="default"/>
      </w:rPr>
    </w:lvl>
    <w:lvl w:ilvl="7">
      <w:start w:val="1"/>
      <w:numFmt w:val="decimal"/>
      <w:lvlText w:val="%1.%2.%3.%4.%5.%6.%7.%8"/>
      <w:lvlJc w:val="left"/>
      <w:pPr>
        <w:ind w:left="6193" w:hanging="1440"/>
      </w:pPr>
      <w:rPr>
        <w:rFonts w:hint="default"/>
      </w:rPr>
    </w:lvl>
    <w:lvl w:ilvl="8">
      <w:start w:val="1"/>
      <w:numFmt w:val="decimal"/>
      <w:lvlText w:val="%1.%2.%3.%4.%5.%6.%7.%8.%9"/>
      <w:lvlJc w:val="left"/>
      <w:pPr>
        <w:ind w:left="7232" w:hanging="1800"/>
      </w:pPr>
      <w:rPr>
        <w:rFonts w:hint="default"/>
      </w:rPr>
    </w:lvl>
  </w:abstractNum>
  <w:abstractNum w:abstractNumId="3" w15:restartNumberingAfterBreak="0">
    <w:nsid w:val="28201BBE"/>
    <w:multiLevelType w:val="multilevel"/>
    <w:tmpl w:val="0D6EB40A"/>
    <w:lvl w:ilvl="0">
      <w:start w:val="1"/>
      <w:numFmt w:val="decimal"/>
      <w:lvlText w:val="%1."/>
      <w:lvlJc w:val="left"/>
      <w:pPr>
        <w:ind w:left="679" w:hanging="219"/>
      </w:pPr>
      <w:rPr>
        <w:rFonts w:ascii="Times New Roman" w:eastAsia="Times New Roman" w:hAnsi="Times New Roman" w:cs="Times New Roman"/>
        <w:b w:val="0"/>
        <w:i w:val="0"/>
        <w:sz w:val="22"/>
        <w:szCs w:val="22"/>
      </w:rPr>
    </w:lvl>
    <w:lvl w:ilvl="1">
      <w:start w:val="1"/>
      <w:numFmt w:val="decimal"/>
      <w:lvlText w:val="%1.%2."/>
      <w:lvlJc w:val="left"/>
      <w:pPr>
        <w:ind w:left="100" w:hanging="520"/>
      </w:pPr>
    </w:lvl>
    <w:lvl w:ilvl="2">
      <w:start w:val="1"/>
      <w:numFmt w:val="decimal"/>
      <w:lvlText w:val="%1.%2.%3"/>
      <w:lvlJc w:val="left"/>
      <w:pPr>
        <w:ind w:left="100" w:hanging="520"/>
      </w:pPr>
      <w:rPr>
        <w:rFonts w:ascii="Times New Roman" w:eastAsia="Times New Roman" w:hAnsi="Times New Roman" w:cs="Times New Roman"/>
        <w:b w:val="0"/>
        <w:i w:val="0"/>
        <w:sz w:val="20"/>
        <w:szCs w:val="20"/>
      </w:rPr>
    </w:lvl>
    <w:lvl w:ilvl="3">
      <w:numFmt w:val="bullet"/>
      <w:lvlText w:val="•"/>
      <w:lvlJc w:val="left"/>
      <w:pPr>
        <w:ind w:left="2260" w:hanging="520"/>
      </w:pPr>
    </w:lvl>
    <w:lvl w:ilvl="4">
      <w:numFmt w:val="bullet"/>
      <w:lvlText w:val="•"/>
      <w:lvlJc w:val="left"/>
      <w:pPr>
        <w:ind w:left="3340" w:hanging="520"/>
      </w:pPr>
    </w:lvl>
    <w:lvl w:ilvl="5">
      <w:numFmt w:val="bullet"/>
      <w:lvlText w:val="•"/>
      <w:lvlJc w:val="left"/>
      <w:pPr>
        <w:ind w:left="4420" w:hanging="520"/>
      </w:pPr>
    </w:lvl>
    <w:lvl w:ilvl="6">
      <w:numFmt w:val="bullet"/>
      <w:lvlText w:val="•"/>
      <w:lvlJc w:val="left"/>
      <w:pPr>
        <w:ind w:left="5500" w:hanging="520"/>
      </w:pPr>
    </w:lvl>
    <w:lvl w:ilvl="7">
      <w:numFmt w:val="bullet"/>
      <w:lvlText w:val="•"/>
      <w:lvlJc w:val="left"/>
      <w:pPr>
        <w:ind w:left="6580" w:hanging="520"/>
      </w:pPr>
    </w:lvl>
    <w:lvl w:ilvl="8">
      <w:numFmt w:val="bullet"/>
      <w:lvlText w:val="•"/>
      <w:lvlJc w:val="left"/>
      <w:pPr>
        <w:ind w:left="7660" w:hanging="520"/>
      </w:pPr>
    </w:lvl>
  </w:abstractNum>
  <w:abstractNum w:abstractNumId="4" w15:restartNumberingAfterBreak="0">
    <w:nsid w:val="3FA861D7"/>
    <w:multiLevelType w:val="multilevel"/>
    <w:tmpl w:val="8B38891A"/>
    <w:lvl w:ilvl="0">
      <w:numFmt w:val="bullet"/>
      <w:lvlText w:val="-"/>
      <w:lvlJc w:val="left"/>
      <w:pPr>
        <w:ind w:left="100" w:hanging="189"/>
      </w:pPr>
      <w:rPr>
        <w:rFonts w:ascii="Times New Roman" w:eastAsia="Times New Roman" w:hAnsi="Times New Roman" w:cs="Times New Roman"/>
        <w:b w:val="0"/>
        <w:i w:val="0"/>
        <w:sz w:val="22"/>
        <w:szCs w:val="22"/>
      </w:rPr>
    </w:lvl>
    <w:lvl w:ilvl="1">
      <w:numFmt w:val="bullet"/>
      <w:lvlText w:val="•"/>
      <w:lvlJc w:val="left"/>
      <w:pPr>
        <w:ind w:left="1072" w:hanging="188"/>
      </w:pPr>
    </w:lvl>
    <w:lvl w:ilvl="2">
      <w:numFmt w:val="bullet"/>
      <w:lvlText w:val="•"/>
      <w:lvlJc w:val="left"/>
      <w:pPr>
        <w:ind w:left="2044" w:hanging="189"/>
      </w:pPr>
    </w:lvl>
    <w:lvl w:ilvl="3">
      <w:numFmt w:val="bullet"/>
      <w:lvlText w:val="•"/>
      <w:lvlJc w:val="left"/>
      <w:pPr>
        <w:ind w:left="3016" w:hanging="188"/>
      </w:pPr>
    </w:lvl>
    <w:lvl w:ilvl="4">
      <w:numFmt w:val="bullet"/>
      <w:lvlText w:val="•"/>
      <w:lvlJc w:val="left"/>
      <w:pPr>
        <w:ind w:left="3988" w:hanging="188"/>
      </w:pPr>
    </w:lvl>
    <w:lvl w:ilvl="5">
      <w:numFmt w:val="bullet"/>
      <w:lvlText w:val="•"/>
      <w:lvlJc w:val="left"/>
      <w:pPr>
        <w:ind w:left="4960" w:hanging="189"/>
      </w:pPr>
    </w:lvl>
    <w:lvl w:ilvl="6">
      <w:numFmt w:val="bullet"/>
      <w:lvlText w:val="•"/>
      <w:lvlJc w:val="left"/>
      <w:pPr>
        <w:ind w:left="5932" w:hanging="188"/>
      </w:pPr>
    </w:lvl>
    <w:lvl w:ilvl="7">
      <w:numFmt w:val="bullet"/>
      <w:lvlText w:val="•"/>
      <w:lvlJc w:val="left"/>
      <w:pPr>
        <w:ind w:left="6904" w:hanging="189"/>
      </w:pPr>
    </w:lvl>
    <w:lvl w:ilvl="8">
      <w:numFmt w:val="bullet"/>
      <w:lvlText w:val="•"/>
      <w:lvlJc w:val="left"/>
      <w:pPr>
        <w:ind w:left="7876" w:hanging="189"/>
      </w:pPr>
    </w:lvl>
  </w:abstractNum>
  <w:abstractNum w:abstractNumId="5" w15:restartNumberingAfterBreak="0">
    <w:nsid w:val="41384BC6"/>
    <w:multiLevelType w:val="multilevel"/>
    <w:tmpl w:val="0BB8E0F6"/>
    <w:lvl w:ilvl="0">
      <w:start w:val="1"/>
      <w:numFmt w:val="decimal"/>
      <w:lvlText w:val="%1."/>
      <w:lvlJc w:val="left"/>
      <w:pPr>
        <w:ind w:left="100" w:hanging="220"/>
      </w:pPr>
      <w:rPr>
        <w:rFonts w:ascii="Times New Roman" w:eastAsia="Times New Roman" w:hAnsi="Times New Roman" w:cs="Times New Roman"/>
        <w:b w:val="0"/>
        <w:i w:val="0"/>
        <w:sz w:val="22"/>
        <w:szCs w:val="22"/>
      </w:rPr>
    </w:lvl>
    <w:lvl w:ilvl="1">
      <w:start w:val="1"/>
      <w:numFmt w:val="decimal"/>
      <w:lvlText w:val="%1.%2."/>
      <w:lvlJc w:val="left"/>
      <w:pPr>
        <w:ind w:left="100" w:hanging="475"/>
      </w:pPr>
      <w:rPr>
        <w:rFonts w:ascii="Times New Roman" w:eastAsia="Times New Roman" w:hAnsi="Times New Roman" w:cs="Times New Roman"/>
        <w:b w:val="0"/>
        <w:i w:val="0"/>
        <w:strike w:val="0"/>
        <w:sz w:val="22"/>
        <w:szCs w:val="22"/>
      </w:rPr>
    </w:lvl>
    <w:lvl w:ilvl="2">
      <w:numFmt w:val="bullet"/>
      <w:lvlText w:val="-"/>
      <w:lvlJc w:val="left"/>
      <w:pPr>
        <w:ind w:left="1218" w:hanging="129"/>
      </w:pPr>
      <w:rPr>
        <w:rFonts w:ascii="Times New Roman" w:eastAsia="Times New Roman" w:hAnsi="Times New Roman" w:cs="Times New Roman"/>
        <w:b w:val="0"/>
        <w:i w:val="0"/>
        <w:sz w:val="22"/>
        <w:szCs w:val="22"/>
      </w:rPr>
    </w:lvl>
    <w:lvl w:ilvl="3">
      <w:numFmt w:val="bullet"/>
      <w:lvlText w:val="•"/>
      <w:lvlJc w:val="left"/>
      <w:pPr>
        <w:ind w:left="3131" w:hanging="128"/>
      </w:pPr>
    </w:lvl>
    <w:lvl w:ilvl="4">
      <w:numFmt w:val="bullet"/>
      <w:lvlText w:val="•"/>
      <w:lvlJc w:val="left"/>
      <w:pPr>
        <w:ind w:left="4086" w:hanging="128"/>
      </w:pPr>
    </w:lvl>
    <w:lvl w:ilvl="5">
      <w:numFmt w:val="bullet"/>
      <w:lvlText w:val="•"/>
      <w:lvlJc w:val="left"/>
      <w:pPr>
        <w:ind w:left="5042" w:hanging="129"/>
      </w:pPr>
    </w:lvl>
    <w:lvl w:ilvl="6">
      <w:numFmt w:val="bullet"/>
      <w:lvlText w:val="•"/>
      <w:lvlJc w:val="left"/>
      <w:pPr>
        <w:ind w:left="5997" w:hanging="128"/>
      </w:pPr>
    </w:lvl>
    <w:lvl w:ilvl="7">
      <w:numFmt w:val="bullet"/>
      <w:lvlText w:val="•"/>
      <w:lvlJc w:val="left"/>
      <w:pPr>
        <w:ind w:left="6953" w:hanging="129"/>
      </w:pPr>
    </w:lvl>
    <w:lvl w:ilvl="8">
      <w:numFmt w:val="bullet"/>
      <w:lvlText w:val="•"/>
      <w:lvlJc w:val="left"/>
      <w:pPr>
        <w:ind w:left="7908" w:hanging="129"/>
      </w:pPr>
    </w:lvl>
  </w:abstractNum>
  <w:abstractNum w:abstractNumId="6" w15:restartNumberingAfterBreak="0">
    <w:nsid w:val="4EDD47D0"/>
    <w:multiLevelType w:val="multilevel"/>
    <w:tmpl w:val="8DAEF782"/>
    <w:lvl w:ilvl="0">
      <w:numFmt w:val="bullet"/>
      <w:lvlText w:val="-"/>
      <w:lvlJc w:val="left"/>
      <w:pPr>
        <w:ind w:left="100" w:hanging="159"/>
      </w:pPr>
      <w:rPr>
        <w:rFonts w:ascii="Times New Roman" w:eastAsia="Times New Roman" w:hAnsi="Times New Roman" w:cs="Times New Roman"/>
        <w:b w:val="0"/>
        <w:i w:val="0"/>
        <w:sz w:val="22"/>
        <w:szCs w:val="22"/>
      </w:rPr>
    </w:lvl>
    <w:lvl w:ilvl="1">
      <w:numFmt w:val="bullet"/>
      <w:lvlText w:val="•"/>
      <w:lvlJc w:val="left"/>
      <w:pPr>
        <w:ind w:left="1072" w:hanging="159"/>
      </w:pPr>
    </w:lvl>
    <w:lvl w:ilvl="2">
      <w:numFmt w:val="bullet"/>
      <w:lvlText w:val="•"/>
      <w:lvlJc w:val="left"/>
      <w:pPr>
        <w:ind w:left="2044" w:hanging="159"/>
      </w:pPr>
    </w:lvl>
    <w:lvl w:ilvl="3">
      <w:numFmt w:val="bullet"/>
      <w:lvlText w:val="•"/>
      <w:lvlJc w:val="left"/>
      <w:pPr>
        <w:ind w:left="3016" w:hanging="158"/>
      </w:pPr>
    </w:lvl>
    <w:lvl w:ilvl="4">
      <w:numFmt w:val="bullet"/>
      <w:lvlText w:val="•"/>
      <w:lvlJc w:val="left"/>
      <w:pPr>
        <w:ind w:left="3988" w:hanging="158"/>
      </w:pPr>
    </w:lvl>
    <w:lvl w:ilvl="5">
      <w:numFmt w:val="bullet"/>
      <w:lvlText w:val="•"/>
      <w:lvlJc w:val="left"/>
      <w:pPr>
        <w:ind w:left="4960" w:hanging="159"/>
      </w:pPr>
    </w:lvl>
    <w:lvl w:ilvl="6">
      <w:numFmt w:val="bullet"/>
      <w:lvlText w:val="•"/>
      <w:lvlJc w:val="left"/>
      <w:pPr>
        <w:ind w:left="5932" w:hanging="158"/>
      </w:pPr>
    </w:lvl>
    <w:lvl w:ilvl="7">
      <w:numFmt w:val="bullet"/>
      <w:lvlText w:val="•"/>
      <w:lvlJc w:val="left"/>
      <w:pPr>
        <w:ind w:left="6904" w:hanging="159"/>
      </w:pPr>
    </w:lvl>
    <w:lvl w:ilvl="8">
      <w:numFmt w:val="bullet"/>
      <w:lvlText w:val="•"/>
      <w:lvlJc w:val="left"/>
      <w:pPr>
        <w:ind w:left="7876" w:hanging="159"/>
      </w:pPr>
    </w:lvl>
  </w:abstractNum>
  <w:abstractNum w:abstractNumId="7" w15:restartNumberingAfterBreak="0">
    <w:nsid w:val="5F796FD9"/>
    <w:multiLevelType w:val="multilevel"/>
    <w:tmpl w:val="4A889C84"/>
    <w:lvl w:ilvl="0">
      <w:numFmt w:val="bullet"/>
      <w:lvlText w:val="-"/>
      <w:lvlJc w:val="left"/>
      <w:pPr>
        <w:ind w:left="100" w:hanging="174"/>
      </w:pPr>
      <w:rPr>
        <w:rFonts w:ascii="Times New Roman" w:eastAsia="Times New Roman" w:hAnsi="Times New Roman" w:cs="Times New Roman"/>
        <w:b w:val="0"/>
        <w:i w:val="0"/>
        <w:sz w:val="22"/>
        <w:szCs w:val="22"/>
      </w:rPr>
    </w:lvl>
    <w:lvl w:ilvl="1">
      <w:numFmt w:val="bullet"/>
      <w:lvlText w:val="•"/>
      <w:lvlJc w:val="left"/>
      <w:pPr>
        <w:ind w:left="1072" w:hanging="173"/>
      </w:pPr>
    </w:lvl>
    <w:lvl w:ilvl="2">
      <w:numFmt w:val="bullet"/>
      <w:lvlText w:val="•"/>
      <w:lvlJc w:val="left"/>
      <w:pPr>
        <w:ind w:left="2044" w:hanging="174"/>
      </w:pPr>
    </w:lvl>
    <w:lvl w:ilvl="3">
      <w:numFmt w:val="bullet"/>
      <w:lvlText w:val="•"/>
      <w:lvlJc w:val="left"/>
      <w:pPr>
        <w:ind w:left="3016" w:hanging="173"/>
      </w:pPr>
    </w:lvl>
    <w:lvl w:ilvl="4">
      <w:numFmt w:val="bullet"/>
      <w:lvlText w:val="•"/>
      <w:lvlJc w:val="left"/>
      <w:pPr>
        <w:ind w:left="3988" w:hanging="173"/>
      </w:pPr>
    </w:lvl>
    <w:lvl w:ilvl="5">
      <w:numFmt w:val="bullet"/>
      <w:lvlText w:val="•"/>
      <w:lvlJc w:val="left"/>
      <w:pPr>
        <w:ind w:left="4960" w:hanging="174"/>
      </w:pPr>
    </w:lvl>
    <w:lvl w:ilvl="6">
      <w:numFmt w:val="bullet"/>
      <w:lvlText w:val="•"/>
      <w:lvlJc w:val="left"/>
      <w:pPr>
        <w:ind w:left="5932" w:hanging="173"/>
      </w:pPr>
    </w:lvl>
    <w:lvl w:ilvl="7">
      <w:numFmt w:val="bullet"/>
      <w:lvlText w:val="•"/>
      <w:lvlJc w:val="left"/>
      <w:pPr>
        <w:ind w:left="6904" w:hanging="174"/>
      </w:pPr>
    </w:lvl>
    <w:lvl w:ilvl="8">
      <w:numFmt w:val="bullet"/>
      <w:lvlText w:val="•"/>
      <w:lvlJc w:val="left"/>
      <w:pPr>
        <w:ind w:left="7876" w:hanging="174"/>
      </w:pPr>
    </w:lvl>
  </w:abstractNum>
  <w:abstractNum w:abstractNumId="8" w15:restartNumberingAfterBreak="0">
    <w:nsid w:val="62790E85"/>
    <w:multiLevelType w:val="multilevel"/>
    <w:tmpl w:val="54F010B6"/>
    <w:lvl w:ilvl="0">
      <w:start w:val="1"/>
      <w:numFmt w:val="decimal"/>
      <w:lvlText w:val="%1."/>
      <w:lvlJc w:val="left"/>
      <w:pPr>
        <w:ind w:left="100" w:hanging="265"/>
      </w:pPr>
      <w:rPr>
        <w:rFonts w:ascii="Times New Roman" w:eastAsia="Times New Roman" w:hAnsi="Times New Roman" w:cs="Times New Roman"/>
        <w:b w:val="0"/>
        <w:i w:val="0"/>
        <w:sz w:val="22"/>
        <w:szCs w:val="22"/>
      </w:rPr>
    </w:lvl>
    <w:lvl w:ilvl="1">
      <w:start w:val="1"/>
      <w:numFmt w:val="decimal"/>
      <w:lvlText w:val="%1.%2."/>
      <w:lvlJc w:val="left"/>
      <w:pPr>
        <w:ind w:left="1510" w:hanging="385"/>
      </w:pPr>
      <w:rPr>
        <w:rFonts w:ascii="Times New Roman" w:eastAsia="Times New Roman" w:hAnsi="Times New Roman" w:cs="Times New Roman"/>
        <w:b w:val="0"/>
        <w:i w:val="0"/>
        <w:sz w:val="22"/>
        <w:szCs w:val="22"/>
      </w:rPr>
    </w:lvl>
    <w:lvl w:ilvl="2">
      <w:numFmt w:val="bullet"/>
      <w:lvlText w:val="-"/>
      <w:lvlJc w:val="left"/>
      <w:pPr>
        <w:ind w:left="100" w:hanging="174"/>
      </w:pPr>
      <w:rPr>
        <w:rFonts w:ascii="Times New Roman" w:eastAsia="Times New Roman" w:hAnsi="Times New Roman" w:cs="Times New Roman"/>
        <w:b w:val="0"/>
        <w:i w:val="0"/>
        <w:sz w:val="22"/>
        <w:szCs w:val="22"/>
      </w:rPr>
    </w:lvl>
    <w:lvl w:ilvl="3">
      <w:numFmt w:val="bullet"/>
      <w:lvlText w:val="•"/>
      <w:lvlJc w:val="left"/>
      <w:pPr>
        <w:ind w:left="2557" w:hanging="174"/>
      </w:pPr>
    </w:lvl>
    <w:lvl w:ilvl="4">
      <w:numFmt w:val="bullet"/>
      <w:lvlText w:val="•"/>
      <w:lvlJc w:val="left"/>
      <w:pPr>
        <w:ind w:left="3595" w:hanging="174"/>
      </w:pPr>
    </w:lvl>
    <w:lvl w:ilvl="5">
      <w:numFmt w:val="bullet"/>
      <w:lvlText w:val="•"/>
      <w:lvlJc w:val="left"/>
      <w:pPr>
        <w:ind w:left="4632" w:hanging="174"/>
      </w:pPr>
    </w:lvl>
    <w:lvl w:ilvl="6">
      <w:numFmt w:val="bullet"/>
      <w:lvlText w:val="•"/>
      <w:lvlJc w:val="left"/>
      <w:pPr>
        <w:ind w:left="5670" w:hanging="174"/>
      </w:pPr>
    </w:lvl>
    <w:lvl w:ilvl="7">
      <w:numFmt w:val="bullet"/>
      <w:lvlText w:val="•"/>
      <w:lvlJc w:val="left"/>
      <w:pPr>
        <w:ind w:left="6707" w:hanging="173"/>
      </w:pPr>
    </w:lvl>
    <w:lvl w:ilvl="8">
      <w:numFmt w:val="bullet"/>
      <w:lvlText w:val="•"/>
      <w:lvlJc w:val="left"/>
      <w:pPr>
        <w:ind w:left="7745" w:hanging="174"/>
      </w:pPr>
    </w:lvl>
  </w:abstractNum>
  <w:abstractNum w:abstractNumId="9" w15:restartNumberingAfterBreak="0">
    <w:nsid w:val="6EE22DF3"/>
    <w:multiLevelType w:val="multilevel"/>
    <w:tmpl w:val="0D6EB40A"/>
    <w:lvl w:ilvl="0">
      <w:start w:val="1"/>
      <w:numFmt w:val="decimal"/>
      <w:lvlText w:val="%1."/>
      <w:lvlJc w:val="left"/>
      <w:pPr>
        <w:ind w:left="679" w:hanging="219"/>
      </w:pPr>
      <w:rPr>
        <w:rFonts w:ascii="Times New Roman" w:eastAsia="Times New Roman" w:hAnsi="Times New Roman" w:cs="Times New Roman"/>
        <w:b w:val="0"/>
        <w:i w:val="0"/>
        <w:sz w:val="22"/>
        <w:szCs w:val="22"/>
      </w:rPr>
    </w:lvl>
    <w:lvl w:ilvl="1">
      <w:start w:val="1"/>
      <w:numFmt w:val="decimal"/>
      <w:lvlText w:val="%1.%2."/>
      <w:lvlJc w:val="left"/>
      <w:pPr>
        <w:ind w:left="100" w:hanging="520"/>
      </w:pPr>
    </w:lvl>
    <w:lvl w:ilvl="2">
      <w:start w:val="1"/>
      <w:numFmt w:val="decimal"/>
      <w:lvlText w:val="%1.%2.%3"/>
      <w:lvlJc w:val="left"/>
      <w:pPr>
        <w:ind w:left="100" w:hanging="520"/>
      </w:pPr>
      <w:rPr>
        <w:rFonts w:ascii="Times New Roman" w:eastAsia="Times New Roman" w:hAnsi="Times New Roman" w:cs="Times New Roman"/>
        <w:b w:val="0"/>
        <w:i w:val="0"/>
        <w:sz w:val="20"/>
        <w:szCs w:val="20"/>
      </w:rPr>
    </w:lvl>
    <w:lvl w:ilvl="3">
      <w:numFmt w:val="bullet"/>
      <w:lvlText w:val="•"/>
      <w:lvlJc w:val="left"/>
      <w:pPr>
        <w:ind w:left="2260" w:hanging="520"/>
      </w:pPr>
    </w:lvl>
    <w:lvl w:ilvl="4">
      <w:numFmt w:val="bullet"/>
      <w:lvlText w:val="•"/>
      <w:lvlJc w:val="left"/>
      <w:pPr>
        <w:ind w:left="3340" w:hanging="520"/>
      </w:pPr>
    </w:lvl>
    <w:lvl w:ilvl="5">
      <w:numFmt w:val="bullet"/>
      <w:lvlText w:val="•"/>
      <w:lvlJc w:val="left"/>
      <w:pPr>
        <w:ind w:left="4420" w:hanging="520"/>
      </w:pPr>
    </w:lvl>
    <w:lvl w:ilvl="6">
      <w:numFmt w:val="bullet"/>
      <w:lvlText w:val="•"/>
      <w:lvlJc w:val="left"/>
      <w:pPr>
        <w:ind w:left="5500" w:hanging="520"/>
      </w:pPr>
    </w:lvl>
    <w:lvl w:ilvl="7">
      <w:numFmt w:val="bullet"/>
      <w:lvlText w:val="•"/>
      <w:lvlJc w:val="left"/>
      <w:pPr>
        <w:ind w:left="6580" w:hanging="520"/>
      </w:pPr>
    </w:lvl>
    <w:lvl w:ilvl="8">
      <w:numFmt w:val="bullet"/>
      <w:lvlText w:val="•"/>
      <w:lvlJc w:val="left"/>
      <w:pPr>
        <w:ind w:left="7660" w:hanging="520"/>
      </w:pPr>
    </w:lvl>
  </w:abstractNum>
  <w:num w:numId="1">
    <w:abstractNumId w:val="8"/>
  </w:num>
  <w:num w:numId="2">
    <w:abstractNumId w:val="6"/>
  </w:num>
  <w:num w:numId="3">
    <w:abstractNumId w:val="0"/>
  </w:num>
  <w:num w:numId="4">
    <w:abstractNumId w:val="7"/>
  </w:num>
  <w:num w:numId="5">
    <w:abstractNumId w:val="1"/>
  </w:num>
  <w:num w:numId="6">
    <w:abstractNumId w:val="4"/>
  </w:num>
  <w:num w:numId="7">
    <w:abstractNumId w:val="3"/>
  </w:num>
  <w:num w:numId="8">
    <w:abstractNumId w:val="5"/>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322"/>
    <w:rsid w:val="00007139"/>
    <w:rsid w:val="000445DC"/>
    <w:rsid w:val="000C6427"/>
    <w:rsid w:val="000E54CE"/>
    <w:rsid w:val="00135E39"/>
    <w:rsid w:val="00232E6A"/>
    <w:rsid w:val="0025248A"/>
    <w:rsid w:val="002E743F"/>
    <w:rsid w:val="003206AC"/>
    <w:rsid w:val="003263E7"/>
    <w:rsid w:val="003333FA"/>
    <w:rsid w:val="0036060C"/>
    <w:rsid w:val="003B19D1"/>
    <w:rsid w:val="00456DBE"/>
    <w:rsid w:val="004A2DB6"/>
    <w:rsid w:val="004B715F"/>
    <w:rsid w:val="004D1913"/>
    <w:rsid w:val="00511322"/>
    <w:rsid w:val="005432F0"/>
    <w:rsid w:val="00560AE8"/>
    <w:rsid w:val="00573E4A"/>
    <w:rsid w:val="00594F37"/>
    <w:rsid w:val="005B5825"/>
    <w:rsid w:val="005C0BD4"/>
    <w:rsid w:val="005D7FC9"/>
    <w:rsid w:val="006A3CA1"/>
    <w:rsid w:val="006A44A9"/>
    <w:rsid w:val="006A77EB"/>
    <w:rsid w:val="007759A5"/>
    <w:rsid w:val="00790913"/>
    <w:rsid w:val="007B4983"/>
    <w:rsid w:val="007C24CA"/>
    <w:rsid w:val="007D070E"/>
    <w:rsid w:val="007D3CBA"/>
    <w:rsid w:val="008232D8"/>
    <w:rsid w:val="00833FA8"/>
    <w:rsid w:val="0089521C"/>
    <w:rsid w:val="008B1073"/>
    <w:rsid w:val="008C56F6"/>
    <w:rsid w:val="008D0F2F"/>
    <w:rsid w:val="008D2B1B"/>
    <w:rsid w:val="008E6A7B"/>
    <w:rsid w:val="009067C8"/>
    <w:rsid w:val="0094593B"/>
    <w:rsid w:val="00950D4B"/>
    <w:rsid w:val="009824B1"/>
    <w:rsid w:val="009B636C"/>
    <w:rsid w:val="00A23298"/>
    <w:rsid w:val="00A35A4D"/>
    <w:rsid w:val="00A40D86"/>
    <w:rsid w:val="00A86172"/>
    <w:rsid w:val="00AB5CF1"/>
    <w:rsid w:val="00B50CB6"/>
    <w:rsid w:val="00B90781"/>
    <w:rsid w:val="00BA25BD"/>
    <w:rsid w:val="00C1397C"/>
    <w:rsid w:val="00C74FBE"/>
    <w:rsid w:val="00D57B6E"/>
    <w:rsid w:val="00D62B2E"/>
    <w:rsid w:val="00D73928"/>
    <w:rsid w:val="00DB54EC"/>
    <w:rsid w:val="00DF21FE"/>
    <w:rsid w:val="00E00099"/>
    <w:rsid w:val="00E0011B"/>
    <w:rsid w:val="00E276D5"/>
    <w:rsid w:val="00E3018A"/>
    <w:rsid w:val="00E46117"/>
    <w:rsid w:val="00E67FF8"/>
    <w:rsid w:val="00F1284B"/>
    <w:rsid w:val="00F13506"/>
    <w:rsid w:val="00F22443"/>
    <w:rsid w:val="00F324A4"/>
    <w:rsid w:val="00F358A3"/>
    <w:rsid w:val="00F40329"/>
    <w:rsid w:val="00F4278C"/>
    <w:rsid w:val="00F81008"/>
    <w:rsid w:val="00FC21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36BD"/>
  <w15:docId w15:val="{B5DFA4C6-0F5B-4935-BE2E-E372F5436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F6B"/>
  </w:style>
  <w:style w:type="paragraph" w:styleId="Heading1">
    <w:name w:val="heading 1"/>
    <w:basedOn w:val="Normal"/>
    <w:link w:val="Heading1Char"/>
    <w:uiPriority w:val="9"/>
    <w:qFormat/>
    <w:rsid w:val="004D41F0"/>
    <w:pPr>
      <w:widowControl w:val="0"/>
      <w:autoSpaceDE w:val="0"/>
      <w:autoSpaceDN w:val="0"/>
      <w:spacing w:after="0" w:line="240" w:lineRule="auto"/>
      <w:ind w:left="136"/>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2616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61667"/>
    <w:pPr>
      <w:widowControl w:val="0"/>
      <w:autoSpaceDE w:val="0"/>
      <w:autoSpaceDN w:val="0"/>
      <w:spacing w:after="0" w:line="240" w:lineRule="auto"/>
      <w:ind w:left="689" w:right="692"/>
      <w:jc w:val="center"/>
    </w:pPr>
    <w:rPr>
      <w:rFonts w:ascii="Times New Roman" w:eastAsia="Times New Roman" w:hAnsi="Times New Roman" w:cs="Times New Roman"/>
      <w:b/>
      <w:bCs/>
      <w:sz w:val="32"/>
      <w:szCs w:val="32"/>
    </w:rPr>
  </w:style>
  <w:style w:type="paragraph" w:styleId="Header">
    <w:name w:val="header"/>
    <w:basedOn w:val="Normal"/>
    <w:link w:val="HeaderChar"/>
    <w:uiPriority w:val="99"/>
    <w:unhideWhenUsed/>
    <w:rsid w:val="007943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434D"/>
    <w:rPr>
      <w:lang w:val="en-US"/>
    </w:rPr>
  </w:style>
  <w:style w:type="paragraph" w:styleId="Footer">
    <w:name w:val="footer"/>
    <w:basedOn w:val="Normal"/>
    <w:link w:val="FooterChar"/>
    <w:uiPriority w:val="99"/>
    <w:unhideWhenUsed/>
    <w:rsid w:val="007943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434D"/>
    <w:rPr>
      <w:lang w:val="en-US"/>
    </w:rPr>
  </w:style>
  <w:style w:type="paragraph" w:styleId="ListParagraph">
    <w:name w:val="List Paragraph"/>
    <w:basedOn w:val="Normal"/>
    <w:uiPriority w:val="1"/>
    <w:qFormat/>
    <w:rsid w:val="0079434D"/>
    <w:pPr>
      <w:ind w:left="720"/>
      <w:contextualSpacing/>
    </w:pPr>
  </w:style>
  <w:style w:type="table" w:styleId="TableGrid">
    <w:name w:val="Table Grid"/>
    <w:basedOn w:val="TableNormal"/>
    <w:uiPriority w:val="39"/>
    <w:rsid w:val="009A2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D41F0"/>
    <w:rPr>
      <w:rFonts w:ascii="Times New Roman" w:eastAsia="Times New Roman" w:hAnsi="Times New Roman" w:cs="Times New Roman"/>
      <w:b/>
      <w:bCs/>
      <w:sz w:val="24"/>
      <w:szCs w:val="24"/>
    </w:rPr>
  </w:style>
  <w:style w:type="numbering" w:customStyle="1" w:styleId="1">
    <w:name w:val="Без списък1"/>
    <w:next w:val="NoList"/>
    <w:uiPriority w:val="99"/>
    <w:semiHidden/>
    <w:unhideWhenUsed/>
    <w:rsid w:val="004D41F0"/>
  </w:style>
  <w:style w:type="table" w:customStyle="1" w:styleId="TableNormal1">
    <w:name w:val="Table Normal1"/>
    <w:uiPriority w:val="2"/>
    <w:semiHidden/>
    <w:unhideWhenUsed/>
    <w:qFormat/>
    <w:rsid w:val="004D41F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4D41F0"/>
    <w:pPr>
      <w:widowControl w:val="0"/>
      <w:autoSpaceDE w:val="0"/>
      <w:autoSpaceDN w:val="0"/>
      <w:spacing w:after="0" w:line="240" w:lineRule="auto"/>
      <w:ind w:left="136"/>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D41F0"/>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4D41F0"/>
    <w:pPr>
      <w:widowControl w:val="0"/>
      <w:autoSpaceDE w:val="0"/>
      <w:autoSpaceDN w:val="0"/>
      <w:spacing w:after="0" w:line="240" w:lineRule="auto"/>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261667"/>
    <w:rPr>
      <w:rFonts w:asciiTheme="majorHAnsi" w:eastAsiaTheme="majorEastAsia" w:hAnsiTheme="majorHAnsi" w:cstheme="majorBidi"/>
      <w:color w:val="2F5496" w:themeColor="accent1" w:themeShade="BF"/>
      <w:sz w:val="26"/>
      <w:szCs w:val="26"/>
    </w:rPr>
  </w:style>
  <w:style w:type="numbering" w:customStyle="1" w:styleId="2">
    <w:name w:val="Без списък2"/>
    <w:next w:val="NoList"/>
    <w:uiPriority w:val="99"/>
    <w:semiHidden/>
    <w:unhideWhenUsed/>
    <w:rsid w:val="00261667"/>
  </w:style>
  <w:style w:type="character" w:customStyle="1" w:styleId="TitleChar">
    <w:name w:val="Title Char"/>
    <w:basedOn w:val="DefaultParagraphFont"/>
    <w:link w:val="Title"/>
    <w:uiPriority w:val="10"/>
    <w:rsid w:val="00261667"/>
    <w:rPr>
      <w:rFonts w:ascii="Times New Roman" w:eastAsia="Times New Roman" w:hAnsi="Times New Roman" w:cs="Times New Roman"/>
      <w:b/>
      <w:bCs/>
      <w:sz w:val="32"/>
      <w:szCs w:val="32"/>
    </w:rPr>
  </w:style>
  <w:style w:type="character" w:customStyle="1" w:styleId="10">
    <w:name w:val="Хипервръзка1"/>
    <w:basedOn w:val="DefaultParagraphFont"/>
    <w:uiPriority w:val="99"/>
    <w:unhideWhenUsed/>
    <w:rsid w:val="00261667"/>
    <w:rPr>
      <w:color w:val="0000FF"/>
      <w:u w:val="single"/>
    </w:rPr>
  </w:style>
  <w:style w:type="character" w:customStyle="1" w:styleId="11">
    <w:name w:val="Неразрешено споменаване1"/>
    <w:basedOn w:val="DefaultParagraphFont"/>
    <w:uiPriority w:val="99"/>
    <w:semiHidden/>
    <w:unhideWhenUsed/>
    <w:rsid w:val="00261667"/>
    <w:rPr>
      <w:color w:val="605E5C"/>
      <w:shd w:val="clear" w:color="auto" w:fill="E1DFDD"/>
    </w:rPr>
  </w:style>
  <w:style w:type="character" w:styleId="Hyperlink">
    <w:name w:val="Hyperlink"/>
    <w:basedOn w:val="DefaultParagraphFont"/>
    <w:uiPriority w:val="99"/>
    <w:semiHidden/>
    <w:unhideWhenUsed/>
    <w:rsid w:val="00261667"/>
    <w:rPr>
      <w:color w:val="0563C1"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7D070E"/>
    <w:rPr>
      <w:b/>
      <w:bCs/>
    </w:rPr>
  </w:style>
  <w:style w:type="paragraph" w:styleId="BalloonText">
    <w:name w:val="Balloon Text"/>
    <w:basedOn w:val="Normal"/>
    <w:link w:val="BalloonTextChar"/>
    <w:uiPriority w:val="99"/>
    <w:semiHidden/>
    <w:unhideWhenUsed/>
    <w:rsid w:val="00E301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18A"/>
    <w:rPr>
      <w:rFonts w:ascii="Segoe UI" w:hAnsi="Segoe UI" w:cs="Segoe UI"/>
      <w:sz w:val="18"/>
      <w:szCs w:val="18"/>
    </w:rPr>
  </w:style>
  <w:style w:type="paragraph" w:styleId="NormalWeb">
    <w:name w:val="Normal (Web)"/>
    <w:basedOn w:val="Normal"/>
    <w:uiPriority w:val="99"/>
    <w:unhideWhenUsed/>
    <w:rsid w:val="008E6A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31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neofit-bozveli.bg" TargetMode="External"/><Relationship Id="rId4" Type="http://schemas.openxmlformats.org/officeDocument/2006/relationships/styles" Target="styles.xml"/><Relationship Id="rId9" Type="http://schemas.openxmlformats.org/officeDocument/2006/relationships/hyperlink" Target="http://www.mgberon.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HFPpjHjGqnK3dOFeam9DceUOEw==">CgMxLjAyCGguZ2pkZ3hzMgloLjMwajB6bGwyCWguMWZvYjl0ZTIJaC4zem55c2g3MgloLjJldDkycDAyCGgudHlqY3d0OAByITFoTE0zWGJVbmFRbWhXUW9XUkpmWkc5YnZLb290UGZIcg==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724CE7-27D3-4BDF-A1E3-D199021D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3030</Words>
  <Characters>17274</Characters>
  <Application>Microsoft Office Word</Application>
  <DocSecurity>0</DocSecurity>
  <Lines>143</Lines>
  <Paragraphs>40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Христина Д. Колева</dc:creator>
  <cp:lastModifiedBy>admin</cp:lastModifiedBy>
  <cp:revision>8</cp:revision>
  <cp:lastPrinted>2026-10-08T12:30:00Z</cp:lastPrinted>
  <dcterms:created xsi:type="dcterms:W3CDTF">2026-10-08T07:18:00Z</dcterms:created>
  <dcterms:modified xsi:type="dcterms:W3CDTF">2026-10-28T08:20:00Z</dcterms:modified>
</cp:coreProperties>
</file>