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F5CE7" w14:textId="77777777" w:rsidR="005A1270" w:rsidRDefault="005A1270">
      <w:pPr>
        <w:pStyle w:val="a3"/>
        <w:ind w:left="0"/>
        <w:rPr>
          <w:i/>
        </w:rPr>
      </w:pPr>
    </w:p>
    <w:p w14:paraId="5BFBF284" w14:textId="77777777" w:rsidR="005A1270" w:rsidRDefault="005A1270">
      <w:pPr>
        <w:pStyle w:val="a3"/>
        <w:ind w:left="0"/>
        <w:rPr>
          <w:i/>
        </w:rPr>
      </w:pPr>
    </w:p>
    <w:p w14:paraId="6B93A1AB" w14:textId="77777777" w:rsidR="005A1270" w:rsidRDefault="005A1270">
      <w:pPr>
        <w:pStyle w:val="a3"/>
        <w:ind w:left="0"/>
        <w:rPr>
          <w:i/>
        </w:rPr>
      </w:pPr>
    </w:p>
    <w:p w14:paraId="19AE16A8" w14:textId="77777777" w:rsidR="005A1270" w:rsidRDefault="005A1270">
      <w:pPr>
        <w:pStyle w:val="a3"/>
        <w:ind w:left="0"/>
        <w:rPr>
          <w:i/>
        </w:rPr>
      </w:pPr>
    </w:p>
    <w:p w14:paraId="46A7F67C" w14:textId="6760FFCA" w:rsidR="005A1270" w:rsidRDefault="00000000">
      <w:pPr>
        <w:pStyle w:val="1"/>
        <w:ind w:left="1970" w:hanging="1330"/>
      </w:pPr>
      <w:r>
        <w:t>ВЪТРЕШНИ</w:t>
      </w:r>
      <w:r>
        <w:rPr>
          <w:spacing w:val="-5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ДОСТЪП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ОБЩЕСТВЕНА</w:t>
      </w:r>
      <w:r>
        <w:rPr>
          <w:spacing w:val="-6"/>
        </w:rPr>
        <w:t xml:space="preserve"> </w:t>
      </w:r>
      <w:r>
        <w:t>ИНФОРМАЦИЯ</w:t>
      </w:r>
      <w:r>
        <w:rPr>
          <w:spacing w:val="-6"/>
        </w:rPr>
        <w:t xml:space="preserve"> </w:t>
      </w:r>
      <w:r>
        <w:t xml:space="preserve">НА </w:t>
      </w:r>
      <w:r w:rsidR="00D32380">
        <w:t>СРЕДНО</w:t>
      </w:r>
      <w:r>
        <w:t xml:space="preserve"> УЧИЛИЩЕ „</w:t>
      </w:r>
      <w:r w:rsidR="00D32380">
        <w:t>НЕОФИТ БОЗВЕЛИ</w:t>
      </w:r>
      <w:r>
        <w:t>“ ВАРНА</w:t>
      </w:r>
    </w:p>
    <w:p w14:paraId="34A7C984" w14:textId="77777777" w:rsidR="005A1270" w:rsidRDefault="005A1270">
      <w:pPr>
        <w:pStyle w:val="a3"/>
        <w:ind w:left="0"/>
        <w:rPr>
          <w:b/>
        </w:rPr>
      </w:pPr>
    </w:p>
    <w:p w14:paraId="23EA97F5" w14:textId="77777777" w:rsidR="005A1270" w:rsidRDefault="005A1270">
      <w:pPr>
        <w:pStyle w:val="a3"/>
        <w:spacing w:before="3"/>
        <w:ind w:left="0"/>
        <w:rPr>
          <w:b/>
        </w:rPr>
      </w:pPr>
    </w:p>
    <w:p w14:paraId="79D46505" w14:textId="77777777" w:rsidR="005A1270" w:rsidRDefault="00000000">
      <w:pPr>
        <w:spacing w:line="237" w:lineRule="auto"/>
        <w:ind w:left="141" w:right="4678"/>
        <w:rPr>
          <w:b/>
          <w:sz w:val="24"/>
        </w:rPr>
      </w:pPr>
      <w:r>
        <w:rPr>
          <w:b/>
          <w:sz w:val="24"/>
        </w:rPr>
        <w:t>ГЛАВА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ПЪРВА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ОБЩИ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ПОЛОЖЕНИЯ РАЗДЕЛ I. ПРЕДМЕТ И ОБХВАТ</w:t>
      </w:r>
    </w:p>
    <w:p w14:paraId="64347AE8" w14:textId="7B01EE81" w:rsidR="005A1270" w:rsidRDefault="00000000">
      <w:pPr>
        <w:pStyle w:val="a3"/>
        <w:spacing w:before="1"/>
        <w:ind w:right="225"/>
      </w:pPr>
      <w:r>
        <w:t>Чл.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(1)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тези</w:t>
      </w:r>
      <w:r>
        <w:rPr>
          <w:spacing w:val="-2"/>
        </w:rPr>
        <w:t xml:space="preserve"> </w:t>
      </w:r>
      <w:r>
        <w:t>вътрешни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урежда</w:t>
      </w:r>
      <w:r>
        <w:rPr>
          <w:spacing w:val="-3"/>
        </w:rPr>
        <w:t xml:space="preserve"> </w:t>
      </w:r>
      <w:r>
        <w:t>организацията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редът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изпълнение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Закона за достъп до обществена информация (ЗДОИ) от </w:t>
      </w:r>
      <w:bookmarkStart w:id="0" w:name="_Hlk216770836"/>
      <w:r w:rsidR="00D32380">
        <w:t>С</w:t>
      </w:r>
      <w:r>
        <w:t>У „</w:t>
      </w:r>
      <w:r w:rsidR="00D32380">
        <w:t>Неофит Бозвели</w:t>
      </w:r>
      <w:r>
        <w:t>”</w:t>
      </w:r>
      <w:bookmarkEnd w:id="0"/>
      <w:r>
        <w:t>, град Варна.</w:t>
      </w:r>
    </w:p>
    <w:p w14:paraId="4C5C0D7E" w14:textId="728986EA" w:rsidR="005A1270" w:rsidRDefault="00000000">
      <w:pPr>
        <w:pStyle w:val="a4"/>
        <w:numPr>
          <w:ilvl w:val="0"/>
          <w:numId w:val="22"/>
        </w:numPr>
        <w:tabs>
          <w:tab w:val="left" w:pos="478"/>
        </w:tabs>
        <w:ind w:right="240" w:firstLine="0"/>
        <w:rPr>
          <w:sz w:val="24"/>
        </w:rPr>
      </w:pPr>
      <w:r>
        <w:rPr>
          <w:sz w:val="24"/>
        </w:rPr>
        <w:t>Вътрешните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обществената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-3"/>
          <w:sz w:val="24"/>
        </w:rPr>
        <w:t xml:space="preserve"> </w:t>
      </w:r>
      <w:r>
        <w:rPr>
          <w:sz w:val="24"/>
        </w:rPr>
        <w:t>която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създава или съхранява от </w:t>
      </w:r>
      <w:r w:rsidR="00D32380" w:rsidRPr="00D32380">
        <w:rPr>
          <w:sz w:val="24"/>
        </w:rPr>
        <w:t>СУ „Неофит Бозвели”</w:t>
      </w:r>
      <w:r>
        <w:rPr>
          <w:sz w:val="24"/>
        </w:rPr>
        <w:t>, град Варна.</w:t>
      </w:r>
    </w:p>
    <w:p w14:paraId="027E743E" w14:textId="77777777" w:rsidR="005A1270" w:rsidRDefault="00000000">
      <w:pPr>
        <w:pStyle w:val="a4"/>
        <w:numPr>
          <w:ilvl w:val="0"/>
          <w:numId w:val="22"/>
        </w:numPr>
        <w:tabs>
          <w:tab w:val="left" w:pos="478"/>
        </w:tabs>
        <w:ind w:left="478" w:hanging="337"/>
        <w:rPr>
          <w:sz w:val="24"/>
        </w:rPr>
      </w:pP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вътрешните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са</w:t>
      </w:r>
      <w:r>
        <w:rPr>
          <w:spacing w:val="-2"/>
          <w:sz w:val="24"/>
        </w:rPr>
        <w:t xml:space="preserve"> </w:t>
      </w:r>
      <w:r>
        <w:rPr>
          <w:sz w:val="24"/>
        </w:rPr>
        <w:t>както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следва:</w:t>
      </w:r>
    </w:p>
    <w:p w14:paraId="483E1D5A" w14:textId="77777777" w:rsidR="005A1270" w:rsidRDefault="00000000">
      <w:pPr>
        <w:pStyle w:val="a4"/>
        <w:numPr>
          <w:ilvl w:val="1"/>
          <w:numId w:val="22"/>
        </w:numPr>
        <w:tabs>
          <w:tab w:val="left" w:pos="381"/>
        </w:tabs>
        <w:rPr>
          <w:sz w:val="24"/>
        </w:rPr>
      </w:pPr>
      <w:r>
        <w:rPr>
          <w:sz w:val="24"/>
        </w:rPr>
        <w:t>приемане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устни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запитвания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активите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11F8F3B2" w14:textId="77777777" w:rsidR="005A1270" w:rsidRDefault="00000000">
      <w:pPr>
        <w:pStyle w:val="a4"/>
        <w:numPr>
          <w:ilvl w:val="1"/>
          <w:numId w:val="22"/>
        </w:numPr>
        <w:tabs>
          <w:tab w:val="left" w:pos="381"/>
        </w:tabs>
        <w:ind w:left="141" w:right="1206" w:firstLine="0"/>
        <w:rPr>
          <w:sz w:val="24"/>
        </w:rPr>
      </w:pPr>
      <w:r>
        <w:rPr>
          <w:sz w:val="24"/>
        </w:rPr>
        <w:t>приемане,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регистриране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разпределяне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заявленията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активите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до </w:t>
      </w:r>
      <w:r>
        <w:rPr>
          <w:spacing w:val="-2"/>
          <w:sz w:val="24"/>
        </w:rPr>
        <w:t>информация;</w:t>
      </w:r>
    </w:p>
    <w:p w14:paraId="16A9B0A9" w14:textId="77777777" w:rsidR="005A1270" w:rsidRDefault="00000000">
      <w:pPr>
        <w:pStyle w:val="a4"/>
        <w:numPr>
          <w:ilvl w:val="1"/>
          <w:numId w:val="22"/>
        </w:numPr>
        <w:tabs>
          <w:tab w:val="left" w:pos="381"/>
        </w:tabs>
        <w:rPr>
          <w:sz w:val="24"/>
        </w:rPr>
      </w:pPr>
      <w:r>
        <w:rPr>
          <w:sz w:val="24"/>
        </w:rPr>
        <w:t>срокове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разглеждане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заявленията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активите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06EAF154" w14:textId="77777777" w:rsidR="005A1270" w:rsidRDefault="00000000">
      <w:pPr>
        <w:pStyle w:val="a4"/>
        <w:numPr>
          <w:ilvl w:val="1"/>
          <w:numId w:val="22"/>
        </w:numPr>
        <w:tabs>
          <w:tab w:val="left" w:pos="381"/>
        </w:tabs>
        <w:rPr>
          <w:sz w:val="24"/>
        </w:rPr>
      </w:pPr>
      <w:r>
        <w:rPr>
          <w:sz w:val="24"/>
        </w:rPr>
        <w:t>изготвяне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или за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информация;</w:t>
      </w:r>
    </w:p>
    <w:p w14:paraId="7E38E440" w14:textId="77777777" w:rsidR="005A1270" w:rsidRDefault="00000000">
      <w:pPr>
        <w:pStyle w:val="a4"/>
        <w:numPr>
          <w:ilvl w:val="1"/>
          <w:numId w:val="22"/>
        </w:numPr>
        <w:tabs>
          <w:tab w:val="left" w:pos="381"/>
        </w:tabs>
        <w:spacing w:before="1"/>
        <w:rPr>
          <w:sz w:val="24"/>
        </w:rPr>
      </w:pPr>
      <w:r>
        <w:rPr>
          <w:sz w:val="24"/>
        </w:rPr>
        <w:t>форми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активите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информация.</w:t>
      </w:r>
    </w:p>
    <w:p w14:paraId="6799690D" w14:textId="77777777" w:rsidR="005A1270" w:rsidRDefault="00000000">
      <w:pPr>
        <w:pStyle w:val="a4"/>
        <w:numPr>
          <w:ilvl w:val="0"/>
          <w:numId w:val="22"/>
        </w:numPr>
        <w:tabs>
          <w:tab w:val="left" w:pos="478"/>
        </w:tabs>
        <w:ind w:left="478" w:hanging="337"/>
        <w:rPr>
          <w:sz w:val="24"/>
        </w:rPr>
      </w:pPr>
      <w:r>
        <w:rPr>
          <w:sz w:val="24"/>
        </w:rPr>
        <w:t>Дейността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приемането,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регистрирането,</w:t>
      </w:r>
      <w:r>
        <w:rPr>
          <w:spacing w:val="-3"/>
          <w:sz w:val="24"/>
        </w:rPr>
        <w:t xml:space="preserve"> </w:t>
      </w:r>
      <w:r>
        <w:rPr>
          <w:sz w:val="24"/>
        </w:rPr>
        <w:t>разглеждането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изготвянето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по</w:t>
      </w:r>
    </w:p>
    <w:p w14:paraId="03601708" w14:textId="77777777" w:rsidR="005A1270" w:rsidRDefault="00000000">
      <w:pPr>
        <w:pStyle w:val="a3"/>
        <w:ind w:right="225"/>
      </w:pPr>
      <w:r>
        <w:t>Закона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достъп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обществена</w:t>
      </w:r>
      <w:r>
        <w:rPr>
          <w:spacing w:val="-5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организира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длъжностно</w:t>
      </w:r>
      <w:r>
        <w:rPr>
          <w:spacing w:val="-4"/>
        </w:rPr>
        <w:t xml:space="preserve"> </w:t>
      </w:r>
      <w:r>
        <w:t>лице,</w:t>
      </w:r>
      <w:r>
        <w:rPr>
          <w:spacing w:val="-4"/>
        </w:rPr>
        <w:t xml:space="preserve"> </w:t>
      </w:r>
      <w:r>
        <w:t>определено от директора и се контролира от директора на училището.</w:t>
      </w:r>
    </w:p>
    <w:p w14:paraId="18603253" w14:textId="0C799479" w:rsidR="005A1270" w:rsidRDefault="00000000">
      <w:pPr>
        <w:pStyle w:val="a3"/>
      </w:pPr>
      <w:r>
        <w:t>Чл. 2. Обществена информация по смисъла на Закона за достъп до обществена информация е всяка</w:t>
      </w:r>
      <w:r>
        <w:rPr>
          <w:spacing w:val="-4"/>
        </w:rPr>
        <w:t xml:space="preserve"> </w:t>
      </w:r>
      <w:r>
        <w:t>информация,</w:t>
      </w:r>
      <w:r>
        <w:rPr>
          <w:spacing w:val="-3"/>
        </w:rPr>
        <w:t xml:space="preserve"> </w:t>
      </w:r>
      <w:r>
        <w:t>свързана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обществения</w:t>
      </w:r>
      <w:r>
        <w:rPr>
          <w:spacing w:val="-3"/>
        </w:rPr>
        <w:t xml:space="preserve"> </w:t>
      </w:r>
      <w:r>
        <w:t>живот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Република</w:t>
      </w:r>
      <w:r>
        <w:rPr>
          <w:spacing w:val="-4"/>
        </w:rPr>
        <w:t xml:space="preserve"> </w:t>
      </w:r>
      <w:r>
        <w:t>България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даваща</w:t>
      </w:r>
      <w:r>
        <w:rPr>
          <w:spacing w:val="-4"/>
        </w:rPr>
        <w:t xml:space="preserve"> </w:t>
      </w:r>
      <w:r>
        <w:t xml:space="preserve">възможност на гражданите да си съставят собствено мнение относно дейността на </w:t>
      </w:r>
      <w:r w:rsidR="00D32380" w:rsidRPr="00D32380">
        <w:t>СУ „Неофит Бозвели”</w:t>
      </w:r>
      <w:r>
        <w:t>,</w:t>
      </w:r>
    </w:p>
    <w:p w14:paraId="3D775845" w14:textId="77777777" w:rsidR="005A1270" w:rsidRDefault="00000000">
      <w:pPr>
        <w:pStyle w:val="a3"/>
      </w:pPr>
      <w:r>
        <w:t>град</w:t>
      </w:r>
      <w:r>
        <w:rPr>
          <w:spacing w:val="-1"/>
        </w:rPr>
        <w:t xml:space="preserve"> </w:t>
      </w:r>
      <w:r>
        <w:rPr>
          <w:spacing w:val="-2"/>
        </w:rPr>
        <w:t>Варна.</w:t>
      </w:r>
    </w:p>
    <w:p w14:paraId="268218CC" w14:textId="77777777" w:rsidR="005A1270" w:rsidRDefault="00000000">
      <w:pPr>
        <w:pStyle w:val="a3"/>
        <w:ind w:right="225"/>
      </w:pPr>
      <w:r>
        <w:t>Чл.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Повторно</w:t>
      </w:r>
      <w:r>
        <w:rPr>
          <w:spacing w:val="-3"/>
        </w:rPr>
        <w:t xml:space="preserve"> </w:t>
      </w:r>
      <w:r>
        <w:t>използване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използването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търговски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нетърговски цели, различни от първоначалната цел, за която е била създадена.</w:t>
      </w:r>
    </w:p>
    <w:p w14:paraId="67FE19C2" w14:textId="386CA493" w:rsidR="005A1270" w:rsidRDefault="00000000">
      <w:pPr>
        <w:pStyle w:val="a3"/>
        <w:ind w:right="358"/>
      </w:pPr>
      <w:r>
        <w:t xml:space="preserve">Чл. 4. Директорът информира за дейността на </w:t>
      </w:r>
      <w:r w:rsidR="00D32380" w:rsidRPr="00D32380">
        <w:t>СУ „Неофит Бозвели”</w:t>
      </w:r>
      <w:r>
        <w:t>, град Варна, чрез публикуване на информация на интернет страницата му или съобщаване в друга форма (брошури,</w:t>
      </w:r>
      <w:r>
        <w:rPr>
          <w:spacing w:val="-4"/>
        </w:rPr>
        <w:t xml:space="preserve"> </w:t>
      </w:r>
      <w:r>
        <w:t>информационно</w:t>
      </w:r>
      <w:r>
        <w:rPr>
          <w:spacing w:val="-4"/>
        </w:rPr>
        <w:t xml:space="preserve"> </w:t>
      </w:r>
      <w:r>
        <w:t>табло,</w:t>
      </w:r>
      <w:r>
        <w:rPr>
          <w:spacing w:val="-7"/>
        </w:rPr>
        <w:t xml:space="preserve"> </w:t>
      </w:r>
      <w:r>
        <w:t>публикации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средствата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масово</w:t>
      </w:r>
      <w:r>
        <w:rPr>
          <w:spacing w:val="-3"/>
        </w:rPr>
        <w:t xml:space="preserve"> </w:t>
      </w:r>
      <w:r>
        <w:t>осведомяване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др.). Чл. 5. </w:t>
      </w:r>
      <w:r w:rsidR="00D32380" w:rsidRPr="00D32380">
        <w:t>СУ „Неофит Бозвели”</w:t>
      </w:r>
      <w:r>
        <w:t>, град Варна осъществяване правото на достъп до обществена информация при спазване на следните основни принципи:</w:t>
      </w:r>
    </w:p>
    <w:p w14:paraId="1A2F048A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spacing w:before="1"/>
        <w:rPr>
          <w:sz w:val="24"/>
        </w:rPr>
      </w:pPr>
      <w:r>
        <w:rPr>
          <w:sz w:val="24"/>
        </w:rPr>
        <w:t>Откритост,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пълнота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информацията;</w:t>
      </w:r>
    </w:p>
    <w:p w14:paraId="18CDEC8A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rPr>
          <w:sz w:val="24"/>
        </w:rPr>
      </w:pPr>
      <w:r>
        <w:rPr>
          <w:sz w:val="24"/>
        </w:rPr>
        <w:t>Осигуряване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еднакви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2"/>
          <w:sz w:val="24"/>
        </w:rPr>
        <w:t xml:space="preserve"> информация;</w:t>
      </w:r>
    </w:p>
    <w:p w14:paraId="2EF82BC5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rPr>
          <w:sz w:val="24"/>
        </w:rPr>
      </w:pPr>
      <w:r>
        <w:rPr>
          <w:sz w:val="24"/>
        </w:rPr>
        <w:t>Осигуряване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законност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търсенето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получаването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2"/>
          <w:sz w:val="24"/>
        </w:rPr>
        <w:t xml:space="preserve"> информация;</w:t>
      </w:r>
    </w:p>
    <w:p w14:paraId="01B402E8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rPr>
          <w:sz w:val="24"/>
        </w:rPr>
      </w:pPr>
      <w:r>
        <w:rPr>
          <w:sz w:val="24"/>
        </w:rPr>
        <w:t>Защита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правото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71E025B1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личните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данни;</w:t>
      </w:r>
    </w:p>
    <w:p w14:paraId="3F12E5F9" w14:textId="77777777" w:rsidR="005A1270" w:rsidRDefault="00000000">
      <w:pPr>
        <w:pStyle w:val="a4"/>
        <w:numPr>
          <w:ilvl w:val="0"/>
          <w:numId w:val="21"/>
        </w:numPr>
        <w:tabs>
          <w:tab w:val="left" w:pos="381"/>
        </w:tabs>
        <w:rPr>
          <w:sz w:val="24"/>
        </w:rPr>
      </w:pPr>
      <w:r>
        <w:rPr>
          <w:sz w:val="24"/>
        </w:rPr>
        <w:t>Гарантиране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сигурността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държавата.</w:t>
      </w:r>
    </w:p>
    <w:p w14:paraId="530D56CD" w14:textId="77777777" w:rsidR="005A1270" w:rsidRDefault="00000000">
      <w:pPr>
        <w:pStyle w:val="a3"/>
      </w:pPr>
      <w:r>
        <w:t>Чл.</w:t>
      </w:r>
      <w:r>
        <w:rPr>
          <w:spacing w:val="-5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Основни</w:t>
      </w:r>
      <w:r>
        <w:rPr>
          <w:spacing w:val="-2"/>
        </w:rPr>
        <w:t xml:space="preserve"> </w:t>
      </w:r>
      <w:r>
        <w:t>принципи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информация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повторно</w:t>
      </w:r>
      <w:r>
        <w:rPr>
          <w:spacing w:val="-2"/>
        </w:rPr>
        <w:t xml:space="preserve"> използване:</w:t>
      </w:r>
    </w:p>
    <w:p w14:paraId="41C7CC0A" w14:textId="77777777" w:rsidR="005A1270" w:rsidRDefault="00000000">
      <w:pPr>
        <w:pStyle w:val="a4"/>
        <w:numPr>
          <w:ilvl w:val="0"/>
          <w:numId w:val="20"/>
        </w:numPr>
        <w:tabs>
          <w:tab w:val="left" w:pos="381"/>
        </w:tabs>
        <w:rPr>
          <w:sz w:val="24"/>
        </w:rPr>
      </w:pPr>
      <w:r>
        <w:rPr>
          <w:sz w:val="24"/>
        </w:rPr>
        <w:t>Прозрачност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информацията;</w:t>
      </w:r>
    </w:p>
    <w:p w14:paraId="28EB861C" w14:textId="77777777" w:rsidR="005A1270" w:rsidRDefault="00000000">
      <w:pPr>
        <w:pStyle w:val="a4"/>
        <w:numPr>
          <w:ilvl w:val="0"/>
          <w:numId w:val="20"/>
        </w:numPr>
        <w:tabs>
          <w:tab w:val="left" w:pos="381"/>
        </w:tabs>
        <w:rPr>
          <w:sz w:val="24"/>
        </w:rPr>
      </w:pPr>
      <w:r>
        <w:rPr>
          <w:sz w:val="24"/>
        </w:rPr>
        <w:t>Забрана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дискриминация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информацията;</w:t>
      </w:r>
    </w:p>
    <w:p w14:paraId="6E8497EA" w14:textId="77777777" w:rsidR="005A1270" w:rsidRDefault="00000000">
      <w:pPr>
        <w:pStyle w:val="a4"/>
        <w:numPr>
          <w:ilvl w:val="0"/>
          <w:numId w:val="20"/>
        </w:numPr>
        <w:tabs>
          <w:tab w:val="left" w:pos="381"/>
        </w:tabs>
        <w:rPr>
          <w:sz w:val="24"/>
        </w:rPr>
      </w:pPr>
      <w:r>
        <w:rPr>
          <w:sz w:val="24"/>
        </w:rPr>
        <w:t>Забрана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ограничаване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свободната</w:t>
      </w:r>
      <w:r>
        <w:rPr>
          <w:spacing w:val="-2"/>
          <w:sz w:val="24"/>
        </w:rPr>
        <w:t xml:space="preserve"> конкуренция.</w:t>
      </w:r>
    </w:p>
    <w:p w14:paraId="6FC4F19A" w14:textId="77777777" w:rsidR="005A1270" w:rsidRDefault="005A1270">
      <w:pPr>
        <w:pStyle w:val="a4"/>
        <w:rPr>
          <w:sz w:val="24"/>
        </w:rPr>
        <w:sectPr w:rsidR="005A1270">
          <w:headerReference w:type="default" r:id="rId7"/>
          <w:type w:val="continuous"/>
          <w:pgSz w:w="11900" w:h="16850"/>
          <w:pgMar w:top="2080" w:right="566" w:bottom="280" w:left="1275" w:header="538" w:footer="0" w:gutter="0"/>
          <w:pgNumType w:start="1"/>
          <w:cols w:space="708"/>
        </w:sectPr>
      </w:pPr>
    </w:p>
    <w:p w14:paraId="71759C0D" w14:textId="77777777" w:rsidR="005A1270" w:rsidRDefault="005A1270">
      <w:pPr>
        <w:pStyle w:val="a3"/>
        <w:spacing w:before="102"/>
        <w:ind w:left="0"/>
      </w:pPr>
    </w:p>
    <w:p w14:paraId="47F08958" w14:textId="77777777" w:rsidR="005A1270" w:rsidRDefault="00000000">
      <w:pPr>
        <w:pStyle w:val="a3"/>
      </w:pPr>
      <w:r>
        <w:t>Чл. 7. Осъществяване на правото на достъп до обществена информация и на повторно използване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</w:t>
      </w:r>
      <w:r>
        <w:rPr>
          <w:spacing w:val="-4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бъде</w:t>
      </w:r>
      <w:r>
        <w:rPr>
          <w:spacing w:val="-3"/>
        </w:rPr>
        <w:t xml:space="preserve"> </w:t>
      </w:r>
      <w:r>
        <w:t>насочено</w:t>
      </w:r>
      <w:r>
        <w:rPr>
          <w:spacing w:val="-2"/>
        </w:rPr>
        <w:t xml:space="preserve"> </w:t>
      </w:r>
      <w:r>
        <w:t>срещу</w:t>
      </w:r>
      <w:r>
        <w:rPr>
          <w:spacing w:val="-2"/>
        </w:rPr>
        <w:t xml:space="preserve"> </w:t>
      </w:r>
      <w:r>
        <w:t>правата</w:t>
      </w:r>
      <w:r>
        <w:rPr>
          <w:spacing w:val="-2"/>
        </w:rPr>
        <w:t xml:space="preserve"> </w:t>
      </w:r>
      <w:r>
        <w:t>и доброто</w:t>
      </w:r>
      <w:r>
        <w:rPr>
          <w:spacing w:val="-2"/>
        </w:rPr>
        <w:t xml:space="preserve"> </w:t>
      </w:r>
      <w:r>
        <w:t>име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други лица, както и срещу националната сигурност, обществения ред, здравето на гражданите и </w:t>
      </w:r>
      <w:r>
        <w:rPr>
          <w:spacing w:val="-2"/>
        </w:rPr>
        <w:t>морала.</w:t>
      </w:r>
    </w:p>
    <w:p w14:paraId="71D1E116" w14:textId="77777777" w:rsidR="005A1270" w:rsidRDefault="00000000">
      <w:pPr>
        <w:pStyle w:val="a3"/>
      </w:pPr>
      <w:r>
        <w:t xml:space="preserve">Чл. 8. (1) </w:t>
      </w:r>
      <w:proofErr w:type="spellStart"/>
      <w:r>
        <w:t>He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допускат ограничения на правото на достъп до обществена информация и на повторно</w:t>
      </w:r>
      <w:r>
        <w:rPr>
          <w:spacing w:val="-3"/>
        </w:rPr>
        <w:t xml:space="preserve"> </w:t>
      </w:r>
      <w:r>
        <w:t>използване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информация,</w:t>
      </w:r>
      <w:r>
        <w:rPr>
          <w:spacing w:val="-3"/>
        </w:rPr>
        <w:t xml:space="preserve"> </w:t>
      </w:r>
      <w:r>
        <w:t>освен</w:t>
      </w:r>
      <w:r>
        <w:rPr>
          <w:spacing w:val="-3"/>
        </w:rPr>
        <w:t xml:space="preserve"> </w:t>
      </w:r>
      <w:r>
        <w:t>когато</w:t>
      </w:r>
      <w:r>
        <w:rPr>
          <w:spacing w:val="-3"/>
        </w:rPr>
        <w:t xml:space="preserve"> </w:t>
      </w:r>
      <w:r>
        <w:t>тя е</w:t>
      </w:r>
      <w:r>
        <w:rPr>
          <w:spacing w:val="-4"/>
        </w:rPr>
        <w:t xml:space="preserve"> </w:t>
      </w:r>
      <w:r>
        <w:t>класифицирана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друга защитена тайна в случаите, предвидени със закон.</w:t>
      </w:r>
    </w:p>
    <w:p w14:paraId="1BB50D51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Достъпът до</w:t>
      </w:r>
      <w:r>
        <w:rPr>
          <w:spacing w:val="-2"/>
        </w:rPr>
        <w:t xml:space="preserve"> </w:t>
      </w:r>
      <w:r>
        <w:t>обществена</w:t>
      </w:r>
      <w:r>
        <w:rPr>
          <w:spacing w:val="-1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може</w:t>
      </w:r>
      <w:r>
        <w:rPr>
          <w:spacing w:val="-2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бъде</w:t>
      </w:r>
      <w:r>
        <w:rPr>
          <w:spacing w:val="-2"/>
        </w:rPr>
        <w:t xml:space="preserve"> </w:t>
      </w:r>
      <w:r>
        <w:t>пълен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частичен.</w:t>
      </w:r>
    </w:p>
    <w:p w14:paraId="0BCCADE0" w14:textId="77777777" w:rsidR="005A1270" w:rsidRDefault="005A1270">
      <w:pPr>
        <w:pStyle w:val="a3"/>
        <w:ind w:left="0"/>
      </w:pPr>
    </w:p>
    <w:p w14:paraId="46372EDC" w14:textId="77777777" w:rsidR="005A1270" w:rsidRDefault="00000000">
      <w:pPr>
        <w:pStyle w:val="1"/>
      </w:pPr>
      <w:r>
        <w:t>СУБЕКТИ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ПРАВОТО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ДОСТЪП ДО</w:t>
      </w:r>
      <w:r>
        <w:rPr>
          <w:spacing w:val="-2"/>
        </w:rPr>
        <w:t xml:space="preserve"> </w:t>
      </w:r>
      <w:r>
        <w:t>ОБЩЕСТВЕНА</w:t>
      </w:r>
      <w:r>
        <w:rPr>
          <w:spacing w:val="-3"/>
        </w:rPr>
        <w:t xml:space="preserve"> </w:t>
      </w:r>
      <w:r>
        <w:rPr>
          <w:spacing w:val="-2"/>
        </w:rPr>
        <w:t>ИНФОРМАЦИЯ</w:t>
      </w:r>
    </w:p>
    <w:p w14:paraId="4E0D8882" w14:textId="77777777" w:rsidR="005A1270" w:rsidRDefault="00000000">
      <w:pPr>
        <w:pStyle w:val="a3"/>
        <w:spacing w:before="1"/>
      </w:pPr>
      <w:r>
        <w:t>Чл.</w:t>
      </w:r>
      <w:r>
        <w:rPr>
          <w:spacing w:val="-2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(1)</w:t>
      </w:r>
      <w:r>
        <w:rPr>
          <w:spacing w:val="-4"/>
        </w:rPr>
        <w:t xml:space="preserve"> </w:t>
      </w:r>
      <w:r>
        <w:t>Субекти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правото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обществена</w:t>
      </w:r>
      <w:r>
        <w:rPr>
          <w:spacing w:val="-3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правото на</w:t>
      </w:r>
      <w:r>
        <w:rPr>
          <w:spacing w:val="-3"/>
        </w:rPr>
        <w:t xml:space="preserve"> </w:t>
      </w:r>
      <w:r>
        <w:t>повторно използване на информацията са:</w:t>
      </w:r>
    </w:p>
    <w:p w14:paraId="783AD437" w14:textId="77777777" w:rsidR="005A1270" w:rsidRDefault="00000000">
      <w:pPr>
        <w:pStyle w:val="a4"/>
        <w:numPr>
          <w:ilvl w:val="0"/>
          <w:numId w:val="19"/>
        </w:numPr>
        <w:tabs>
          <w:tab w:val="left" w:pos="381"/>
        </w:tabs>
        <w:spacing w:line="274" w:lineRule="exact"/>
        <w:rPr>
          <w:sz w:val="24"/>
        </w:rPr>
      </w:pPr>
      <w:r>
        <w:rPr>
          <w:sz w:val="24"/>
        </w:rPr>
        <w:t>Гражданите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Република</w:t>
      </w:r>
      <w:r>
        <w:rPr>
          <w:spacing w:val="-2"/>
          <w:sz w:val="24"/>
        </w:rPr>
        <w:t xml:space="preserve"> България;</w:t>
      </w:r>
    </w:p>
    <w:p w14:paraId="03EC3EE4" w14:textId="77777777" w:rsidR="005A1270" w:rsidRDefault="00000000">
      <w:pPr>
        <w:pStyle w:val="a4"/>
        <w:numPr>
          <w:ilvl w:val="0"/>
          <w:numId w:val="19"/>
        </w:numPr>
        <w:tabs>
          <w:tab w:val="left" w:pos="381"/>
        </w:tabs>
        <w:rPr>
          <w:sz w:val="24"/>
        </w:rPr>
      </w:pPr>
      <w:r>
        <w:rPr>
          <w:sz w:val="24"/>
        </w:rPr>
        <w:t>Чужденците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лицата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гражданство;</w:t>
      </w:r>
    </w:p>
    <w:p w14:paraId="19355C84" w14:textId="77777777" w:rsidR="005A1270" w:rsidRDefault="00000000">
      <w:pPr>
        <w:pStyle w:val="a4"/>
        <w:numPr>
          <w:ilvl w:val="0"/>
          <w:numId w:val="19"/>
        </w:numPr>
        <w:tabs>
          <w:tab w:val="left" w:pos="381"/>
        </w:tabs>
        <w:rPr>
          <w:sz w:val="24"/>
        </w:rPr>
      </w:pPr>
      <w:r>
        <w:rPr>
          <w:sz w:val="24"/>
        </w:rPr>
        <w:t>Юридически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лица.</w:t>
      </w:r>
    </w:p>
    <w:p w14:paraId="2F2AE376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Лицата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ал.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могат</w:t>
      </w:r>
      <w:r>
        <w:rPr>
          <w:spacing w:val="-3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упражняват</w:t>
      </w:r>
      <w:r>
        <w:rPr>
          <w:spacing w:val="-3"/>
        </w:rPr>
        <w:t xml:space="preserve"> </w:t>
      </w:r>
      <w:r>
        <w:t>правото</w:t>
      </w:r>
      <w:r>
        <w:rPr>
          <w:spacing w:val="-3"/>
        </w:rPr>
        <w:t xml:space="preserve"> </w:t>
      </w:r>
      <w:r>
        <w:t>си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 повторно използване на информация при условията и реда на тези Вътрешни правила и на</w:t>
      </w:r>
    </w:p>
    <w:p w14:paraId="1B64DF7D" w14:textId="77777777" w:rsidR="005A1270" w:rsidRDefault="00000000">
      <w:pPr>
        <w:pStyle w:val="a3"/>
      </w:pPr>
      <w:r>
        <w:t>Закона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обществена</w:t>
      </w:r>
      <w:r>
        <w:rPr>
          <w:spacing w:val="-2"/>
        </w:rPr>
        <w:t xml:space="preserve"> информация.</w:t>
      </w:r>
    </w:p>
    <w:p w14:paraId="07DE8C0A" w14:textId="77777777" w:rsidR="005A1270" w:rsidRDefault="005A1270">
      <w:pPr>
        <w:pStyle w:val="a3"/>
        <w:ind w:left="0"/>
      </w:pPr>
    </w:p>
    <w:p w14:paraId="7FAF1600" w14:textId="77777777" w:rsidR="005A1270" w:rsidRDefault="00000000">
      <w:pPr>
        <w:pStyle w:val="1"/>
      </w:pPr>
      <w:r>
        <w:t>ГЛАВА</w:t>
      </w:r>
      <w:r>
        <w:rPr>
          <w:spacing w:val="-3"/>
        </w:rPr>
        <w:t xml:space="preserve"> </w:t>
      </w:r>
      <w:r>
        <w:t>ВТОРА</w:t>
      </w:r>
      <w:r>
        <w:rPr>
          <w:spacing w:val="-3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3"/>
        </w:rPr>
        <w:t xml:space="preserve"> </w:t>
      </w:r>
      <w:r>
        <w:rPr>
          <w:spacing w:val="-2"/>
        </w:rPr>
        <w:t>ИНФОРМАЦИЯ</w:t>
      </w:r>
    </w:p>
    <w:p w14:paraId="7AEBEAF1" w14:textId="77777777" w:rsidR="005A1270" w:rsidRDefault="00000000">
      <w:pPr>
        <w:ind w:left="141" w:right="225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ДОСТЪП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ОФИЦИАЛНА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СЛУЖЕБНА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ОБЩЕСТВЕНА </w:t>
      </w:r>
      <w:r>
        <w:rPr>
          <w:b/>
          <w:spacing w:val="-2"/>
          <w:sz w:val="24"/>
        </w:rPr>
        <w:t>ИНФОРМАЦИЯ</w:t>
      </w:r>
    </w:p>
    <w:p w14:paraId="47A123F3" w14:textId="5F0CC96D" w:rsidR="005A1270" w:rsidRDefault="00000000">
      <w:pPr>
        <w:pStyle w:val="a3"/>
        <w:ind w:right="225"/>
      </w:pPr>
      <w:r>
        <w:t>Чл.</w:t>
      </w:r>
      <w:r>
        <w:rPr>
          <w:spacing w:val="-3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Обществената</w:t>
      </w:r>
      <w:r>
        <w:rPr>
          <w:spacing w:val="-3"/>
        </w:rPr>
        <w:t xml:space="preserve"> </w:t>
      </w:r>
      <w:r>
        <w:t>информация,</w:t>
      </w:r>
      <w:r>
        <w:rPr>
          <w:spacing w:val="-3"/>
        </w:rPr>
        <w:t xml:space="preserve"> </w:t>
      </w:r>
      <w:r>
        <w:t>създавана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съхранявана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 w:rsidR="00C83AC1" w:rsidRPr="00C83AC1">
        <w:t>СУ „Неофит Бозвели”</w:t>
      </w:r>
      <w:r>
        <w:t>,</w:t>
      </w:r>
      <w:r>
        <w:rPr>
          <w:spacing w:val="-3"/>
        </w:rPr>
        <w:t xml:space="preserve"> </w:t>
      </w:r>
      <w:r>
        <w:t>град Варна, е официална и служебна.</w:t>
      </w:r>
    </w:p>
    <w:p w14:paraId="0BECF99F" w14:textId="77777777" w:rsidR="005A1270" w:rsidRDefault="00000000">
      <w:pPr>
        <w:pStyle w:val="a4"/>
        <w:numPr>
          <w:ilvl w:val="0"/>
          <w:numId w:val="18"/>
        </w:numPr>
        <w:tabs>
          <w:tab w:val="left" w:pos="381"/>
        </w:tabs>
        <w:spacing w:before="1"/>
        <w:ind w:right="280" w:firstLine="0"/>
        <w:rPr>
          <w:sz w:val="24"/>
        </w:rPr>
      </w:pPr>
      <w:r>
        <w:rPr>
          <w:sz w:val="24"/>
        </w:rPr>
        <w:t>Официална</w:t>
      </w:r>
      <w:r>
        <w:rPr>
          <w:spacing w:val="-4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информацията,</w:t>
      </w:r>
      <w:r>
        <w:rPr>
          <w:spacing w:val="-3"/>
          <w:sz w:val="24"/>
        </w:rPr>
        <w:t xml:space="preserve"> </w:t>
      </w:r>
      <w:r>
        <w:rPr>
          <w:sz w:val="24"/>
        </w:rPr>
        <w:t>която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съдържа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актовете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държавните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органите на местното самоуправление при осъществяване на техните правомощия.</w:t>
      </w:r>
    </w:p>
    <w:p w14:paraId="1D310229" w14:textId="7E1F54FB" w:rsidR="005A1270" w:rsidRDefault="00000000">
      <w:pPr>
        <w:pStyle w:val="a4"/>
        <w:numPr>
          <w:ilvl w:val="0"/>
          <w:numId w:val="18"/>
        </w:numPr>
        <w:tabs>
          <w:tab w:val="left" w:pos="381"/>
        </w:tabs>
        <w:ind w:right="311" w:firstLine="0"/>
        <w:rPr>
          <w:sz w:val="24"/>
        </w:rPr>
      </w:pPr>
      <w:r>
        <w:rPr>
          <w:sz w:val="24"/>
        </w:rPr>
        <w:t>Служебна</w:t>
      </w:r>
      <w:r>
        <w:rPr>
          <w:spacing w:val="-4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информацията,</w:t>
      </w:r>
      <w:r>
        <w:rPr>
          <w:spacing w:val="-3"/>
          <w:sz w:val="24"/>
        </w:rPr>
        <w:t xml:space="preserve"> </w:t>
      </w:r>
      <w:r>
        <w:rPr>
          <w:sz w:val="24"/>
        </w:rPr>
        <w:t>която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събира,</w:t>
      </w:r>
      <w:r>
        <w:rPr>
          <w:spacing w:val="-3"/>
          <w:sz w:val="24"/>
        </w:rPr>
        <w:t xml:space="preserve"> </w:t>
      </w:r>
      <w:r>
        <w:rPr>
          <w:sz w:val="24"/>
        </w:rPr>
        <w:t>създава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съхранява</w:t>
      </w:r>
      <w:r>
        <w:rPr>
          <w:spacing w:val="-4"/>
          <w:sz w:val="24"/>
        </w:rPr>
        <w:t xml:space="preserve"> </w:t>
      </w:r>
      <w:r>
        <w:rPr>
          <w:sz w:val="24"/>
        </w:rPr>
        <w:t>във</w:t>
      </w:r>
      <w:r>
        <w:rPr>
          <w:spacing w:val="-4"/>
          <w:sz w:val="24"/>
        </w:rPr>
        <w:t xml:space="preserve"> </w:t>
      </w:r>
      <w:r>
        <w:rPr>
          <w:sz w:val="24"/>
        </w:rPr>
        <w:t>връзка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официалната информация, както и по повод дейността на </w:t>
      </w:r>
      <w:r w:rsidR="00C83AC1" w:rsidRPr="00C83AC1">
        <w:rPr>
          <w:sz w:val="24"/>
        </w:rPr>
        <w:t>СУ „Неофит Бозвели”</w:t>
      </w:r>
      <w:r>
        <w:rPr>
          <w:sz w:val="24"/>
        </w:rPr>
        <w:t>, град Варна.</w:t>
      </w:r>
    </w:p>
    <w:p w14:paraId="7C2C979D" w14:textId="77777777" w:rsidR="005A1270" w:rsidRDefault="00000000">
      <w:pPr>
        <w:pStyle w:val="a3"/>
      </w:pPr>
      <w:r>
        <w:t>Чл.</w:t>
      </w:r>
      <w:r>
        <w:rPr>
          <w:spacing w:val="-4"/>
        </w:rPr>
        <w:t xml:space="preserve"> </w:t>
      </w:r>
      <w:r>
        <w:t>11.</w:t>
      </w:r>
      <w:r>
        <w:rPr>
          <w:spacing w:val="-4"/>
        </w:rPr>
        <w:t xml:space="preserve"> </w:t>
      </w:r>
      <w:r>
        <w:t>Достъпът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официалната</w:t>
      </w:r>
      <w:r>
        <w:rPr>
          <w:spacing w:val="-4"/>
        </w:rPr>
        <w:t xml:space="preserve"> </w:t>
      </w:r>
      <w:r>
        <w:t>информация</w:t>
      </w:r>
      <w:r>
        <w:rPr>
          <w:spacing w:val="-7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осигурява</w:t>
      </w:r>
      <w:r>
        <w:rPr>
          <w:spacing w:val="-4"/>
        </w:rPr>
        <w:t xml:space="preserve"> </w:t>
      </w:r>
      <w:r>
        <w:t>чрез</w:t>
      </w:r>
      <w:r>
        <w:rPr>
          <w:spacing w:val="-4"/>
        </w:rPr>
        <w:t xml:space="preserve"> </w:t>
      </w:r>
      <w:r>
        <w:t>обнародване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 xml:space="preserve">нормативните </w:t>
      </w:r>
      <w:r>
        <w:rPr>
          <w:spacing w:val="-2"/>
        </w:rPr>
        <w:t>актове.</w:t>
      </w:r>
    </w:p>
    <w:p w14:paraId="55C14F21" w14:textId="77777777" w:rsidR="005A1270" w:rsidRDefault="00000000">
      <w:pPr>
        <w:pStyle w:val="a3"/>
      </w:pPr>
      <w:r>
        <w:t>Чл.</w:t>
      </w:r>
      <w:r>
        <w:rPr>
          <w:spacing w:val="-2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Достъпът до</w:t>
      </w:r>
      <w:r>
        <w:rPr>
          <w:spacing w:val="-3"/>
        </w:rPr>
        <w:t xml:space="preserve"> </w:t>
      </w:r>
      <w:r>
        <w:t>служебна</w:t>
      </w:r>
      <w:r>
        <w:rPr>
          <w:spacing w:val="-2"/>
        </w:rPr>
        <w:t xml:space="preserve"> </w:t>
      </w:r>
      <w:r>
        <w:t>обществена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е</w:t>
      </w:r>
      <w:r>
        <w:rPr>
          <w:spacing w:val="-2"/>
        </w:rPr>
        <w:t xml:space="preserve"> свободен.</w:t>
      </w:r>
    </w:p>
    <w:p w14:paraId="740590CF" w14:textId="5002CB9D" w:rsidR="005A1270" w:rsidRDefault="00000000">
      <w:pPr>
        <w:pStyle w:val="a3"/>
        <w:ind w:right="225"/>
      </w:pPr>
      <w:r>
        <w:t>(2)</w:t>
      </w:r>
      <w:r>
        <w:rPr>
          <w:spacing w:val="-5"/>
        </w:rPr>
        <w:t xml:space="preserve"> </w:t>
      </w:r>
      <w:r>
        <w:t>Достъпът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служебна</w:t>
      </w:r>
      <w:r>
        <w:rPr>
          <w:spacing w:val="-4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може</w:t>
      </w:r>
      <w:r>
        <w:rPr>
          <w:spacing w:val="-5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бъде</w:t>
      </w:r>
      <w:r>
        <w:rPr>
          <w:spacing w:val="-4"/>
        </w:rPr>
        <w:t xml:space="preserve"> </w:t>
      </w:r>
      <w:r>
        <w:t>ограничен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 xml:space="preserve">директора на </w:t>
      </w:r>
      <w:r w:rsidR="00C83AC1" w:rsidRPr="00C83AC1">
        <w:t>СУ „Неофит Бозвели”</w:t>
      </w:r>
      <w:r>
        <w:t>, град Варна, когато тя:</w:t>
      </w:r>
    </w:p>
    <w:p w14:paraId="14913DA7" w14:textId="42DB73C0" w:rsidR="005A1270" w:rsidRDefault="00000000">
      <w:pPr>
        <w:pStyle w:val="a4"/>
        <w:numPr>
          <w:ilvl w:val="0"/>
          <w:numId w:val="17"/>
        </w:numPr>
        <w:tabs>
          <w:tab w:val="left" w:pos="381"/>
        </w:tabs>
        <w:ind w:right="367" w:firstLine="0"/>
        <w:rPr>
          <w:sz w:val="24"/>
        </w:rPr>
      </w:pPr>
      <w:r>
        <w:rPr>
          <w:sz w:val="24"/>
        </w:rPr>
        <w:t xml:space="preserve">е свързана с оперативната подготовка на актовете на </w:t>
      </w:r>
      <w:r w:rsidR="00C83AC1" w:rsidRPr="00C83AC1">
        <w:rPr>
          <w:sz w:val="24"/>
        </w:rPr>
        <w:t>СУ „Неофит Бозвели”</w:t>
      </w:r>
      <w:r>
        <w:rPr>
          <w:sz w:val="24"/>
        </w:rPr>
        <w:t>, град Варна и няма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препоръки,</w:t>
      </w:r>
      <w:r>
        <w:rPr>
          <w:spacing w:val="-6"/>
          <w:sz w:val="24"/>
        </w:rPr>
        <w:t xml:space="preserve"> </w:t>
      </w:r>
      <w:r>
        <w:rPr>
          <w:sz w:val="24"/>
        </w:rPr>
        <w:t>изготвени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становища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консултации);</w:t>
      </w:r>
    </w:p>
    <w:p w14:paraId="22F6EB3D" w14:textId="03D94E08" w:rsidR="005A1270" w:rsidRDefault="00000000">
      <w:pPr>
        <w:pStyle w:val="a4"/>
        <w:numPr>
          <w:ilvl w:val="0"/>
          <w:numId w:val="17"/>
        </w:numPr>
        <w:tabs>
          <w:tab w:val="left" w:pos="381"/>
        </w:tabs>
        <w:ind w:right="555" w:firstLine="0"/>
        <w:rPr>
          <w:sz w:val="24"/>
        </w:rPr>
      </w:pPr>
      <w:r>
        <w:rPr>
          <w:sz w:val="24"/>
        </w:rPr>
        <w:t>съдържа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във</w:t>
      </w:r>
      <w:r>
        <w:rPr>
          <w:spacing w:val="-4"/>
          <w:sz w:val="24"/>
        </w:rPr>
        <w:t xml:space="preserve"> </w:t>
      </w:r>
      <w:r>
        <w:rPr>
          <w:sz w:val="24"/>
        </w:rPr>
        <w:t>връзка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предстоящи</w:t>
      </w:r>
      <w:r>
        <w:rPr>
          <w:spacing w:val="-5"/>
          <w:sz w:val="24"/>
        </w:rPr>
        <w:t xml:space="preserve"> </w:t>
      </w:r>
      <w:r>
        <w:rPr>
          <w:sz w:val="24"/>
        </w:rPr>
        <w:t>преговори,</w:t>
      </w:r>
      <w:r>
        <w:rPr>
          <w:spacing w:val="-3"/>
          <w:sz w:val="24"/>
        </w:rPr>
        <w:t xml:space="preserve"> </w:t>
      </w:r>
      <w:r>
        <w:rPr>
          <w:sz w:val="24"/>
        </w:rPr>
        <w:t>водени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от директора на </w:t>
      </w:r>
      <w:r w:rsidR="00C83AC1" w:rsidRPr="00C83AC1">
        <w:rPr>
          <w:sz w:val="24"/>
        </w:rPr>
        <w:t>СУ „Неофит Бозвели”</w:t>
      </w:r>
      <w:r>
        <w:rPr>
          <w:sz w:val="24"/>
        </w:rPr>
        <w:t>, град Варна, както и сведения, свързани с училището.</w:t>
      </w:r>
    </w:p>
    <w:p w14:paraId="75AB4625" w14:textId="77777777" w:rsidR="005A1270" w:rsidRDefault="00000000">
      <w:pPr>
        <w:pStyle w:val="a4"/>
        <w:numPr>
          <w:ilvl w:val="0"/>
          <w:numId w:val="17"/>
        </w:numPr>
        <w:tabs>
          <w:tab w:val="left" w:pos="381"/>
        </w:tabs>
        <w:spacing w:before="1"/>
        <w:ind w:left="381"/>
        <w:rPr>
          <w:sz w:val="24"/>
        </w:rPr>
      </w:pPr>
      <w:r>
        <w:rPr>
          <w:sz w:val="24"/>
        </w:rPr>
        <w:t>ограничението</w:t>
      </w:r>
      <w:r>
        <w:rPr>
          <w:spacing w:val="-2"/>
          <w:sz w:val="24"/>
        </w:rPr>
        <w:t xml:space="preserve"> </w:t>
      </w:r>
      <w:r>
        <w:rPr>
          <w:sz w:val="24"/>
        </w:rPr>
        <w:t>отпада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</w:t>
      </w:r>
      <w:r>
        <w:rPr>
          <w:spacing w:val="-2"/>
          <w:sz w:val="24"/>
        </w:rPr>
        <w:t xml:space="preserve"> </w:t>
      </w:r>
      <w:r>
        <w:rPr>
          <w:sz w:val="24"/>
        </w:rPr>
        <w:t>изтичане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години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създаването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такава</w:t>
      </w:r>
      <w:r>
        <w:rPr>
          <w:spacing w:val="-2"/>
          <w:sz w:val="24"/>
        </w:rPr>
        <w:t xml:space="preserve"> информация.</w:t>
      </w:r>
    </w:p>
    <w:p w14:paraId="46AEE21E" w14:textId="77777777" w:rsidR="005A1270" w:rsidRDefault="00000000">
      <w:pPr>
        <w:pStyle w:val="a4"/>
        <w:numPr>
          <w:ilvl w:val="0"/>
          <w:numId w:val="17"/>
        </w:numPr>
        <w:tabs>
          <w:tab w:val="left" w:pos="381"/>
        </w:tabs>
        <w:ind w:right="503" w:firstLine="0"/>
        <w:rPr>
          <w:sz w:val="24"/>
        </w:rPr>
      </w:pPr>
      <w:r>
        <w:rPr>
          <w:sz w:val="24"/>
        </w:rPr>
        <w:t>достъпът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служебна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</w:t>
      </w:r>
      <w:r>
        <w:rPr>
          <w:spacing w:val="-4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ограничава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на надделяващ обществен интерес.</w:t>
      </w:r>
    </w:p>
    <w:p w14:paraId="3E25694C" w14:textId="77777777" w:rsidR="005A1270" w:rsidRDefault="00000000">
      <w:pPr>
        <w:pStyle w:val="1"/>
        <w:spacing w:before="276"/>
      </w:pPr>
      <w:r>
        <w:t>ЗАДЪЛЖЕНИЯ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ПРЕДОСТАВЯНЕ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ОБЩЕСТВЕНА</w:t>
      </w:r>
      <w:r>
        <w:rPr>
          <w:spacing w:val="-3"/>
        </w:rPr>
        <w:t xml:space="preserve"> </w:t>
      </w:r>
      <w:r>
        <w:rPr>
          <w:spacing w:val="-2"/>
        </w:rPr>
        <w:t>ИНФОРМАЦИЯ</w:t>
      </w:r>
    </w:p>
    <w:p w14:paraId="3C455EA1" w14:textId="3A722E6E" w:rsidR="005A1270" w:rsidRDefault="00000000">
      <w:pPr>
        <w:pStyle w:val="a3"/>
        <w:ind w:right="323"/>
        <w:jc w:val="both"/>
      </w:pPr>
      <w:r>
        <w:t>Чл.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Директорът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143849" w:rsidRPr="00143849">
        <w:t>СУ „Неофит Бозвели”</w:t>
      </w:r>
      <w:r>
        <w:t>,</w:t>
      </w:r>
      <w:r>
        <w:rPr>
          <w:spacing w:val="-3"/>
        </w:rPr>
        <w:t xml:space="preserve"> </w:t>
      </w:r>
      <w:r>
        <w:t>град</w:t>
      </w:r>
      <w:r>
        <w:rPr>
          <w:spacing w:val="-3"/>
        </w:rPr>
        <w:t xml:space="preserve"> </w:t>
      </w:r>
      <w:r>
        <w:t>Варна</w:t>
      </w:r>
      <w:r>
        <w:rPr>
          <w:spacing w:val="-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длъжен</w:t>
      </w:r>
      <w:r>
        <w:rPr>
          <w:spacing w:val="-3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съобщи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информация, събрана</w:t>
      </w:r>
      <w:r>
        <w:rPr>
          <w:spacing w:val="-1"/>
        </w:rPr>
        <w:t xml:space="preserve"> </w:t>
      </w:r>
      <w:r>
        <w:t>или станала</w:t>
      </w:r>
      <w:r>
        <w:rPr>
          <w:spacing w:val="-1"/>
        </w:rPr>
        <w:t xml:space="preserve"> </w:t>
      </w:r>
      <w:r>
        <w:t>му известна</w:t>
      </w:r>
      <w:r>
        <w:rPr>
          <w:spacing w:val="-1"/>
        </w:rPr>
        <w:t xml:space="preserve"> </w:t>
      </w:r>
      <w:r>
        <w:t>при осъществяване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дейността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училището, когато тази </w:t>
      </w:r>
      <w:r>
        <w:rPr>
          <w:spacing w:val="-2"/>
        </w:rPr>
        <w:t>информация:</w:t>
      </w:r>
    </w:p>
    <w:p w14:paraId="4C4C0E0B" w14:textId="77777777" w:rsidR="005A1270" w:rsidRDefault="00000000">
      <w:pPr>
        <w:pStyle w:val="a4"/>
        <w:numPr>
          <w:ilvl w:val="0"/>
          <w:numId w:val="16"/>
        </w:numPr>
        <w:tabs>
          <w:tab w:val="left" w:pos="381"/>
        </w:tabs>
        <w:ind w:right="615" w:firstLine="0"/>
        <w:jc w:val="both"/>
        <w:rPr>
          <w:sz w:val="24"/>
        </w:rPr>
      </w:pPr>
      <w:r>
        <w:rPr>
          <w:sz w:val="24"/>
        </w:rPr>
        <w:t>може</w:t>
      </w:r>
      <w:r>
        <w:rPr>
          <w:spacing w:val="-5"/>
          <w:sz w:val="24"/>
        </w:rPr>
        <w:t xml:space="preserve"> </w:t>
      </w: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предотврати</w:t>
      </w:r>
      <w:r>
        <w:rPr>
          <w:spacing w:val="-3"/>
          <w:sz w:val="24"/>
        </w:rPr>
        <w:t xml:space="preserve"> </w:t>
      </w:r>
      <w:r>
        <w:rPr>
          <w:sz w:val="24"/>
        </w:rPr>
        <w:t>заплаха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живота,</w:t>
      </w:r>
      <w:r>
        <w:rPr>
          <w:spacing w:val="-3"/>
          <w:sz w:val="24"/>
        </w:rPr>
        <w:t xml:space="preserve"> </w:t>
      </w:r>
      <w:r>
        <w:rPr>
          <w:sz w:val="24"/>
        </w:rPr>
        <w:t>здравето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гражданите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 тяхното имущество;</w:t>
      </w:r>
    </w:p>
    <w:p w14:paraId="1CC3A7BF" w14:textId="77777777" w:rsidR="005A1270" w:rsidRDefault="005A1270">
      <w:pPr>
        <w:pStyle w:val="a4"/>
        <w:jc w:val="both"/>
        <w:rPr>
          <w:sz w:val="24"/>
        </w:rPr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19070582" w14:textId="77777777" w:rsidR="005A1270" w:rsidRDefault="005A1270">
      <w:pPr>
        <w:pStyle w:val="a3"/>
        <w:spacing w:before="102"/>
        <w:ind w:left="0"/>
      </w:pPr>
    </w:p>
    <w:p w14:paraId="3D6B0BC4" w14:textId="77777777" w:rsidR="005A1270" w:rsidRDefault="00000000">
      <w:pPr>
        <w:pStyle w:val="a4"/>
        <w:numPr>
          <w:ilvl w:val="0"/>
          <w:numId w:val="16"/>
        </w:numPr>
        <w:tabs>
          <w:tab w:val="left" w:pos="381"/>
        </w:tabs>
        <w:ind w:right="745" w:firstLine="0"/>
        <w:rPr>
          <w:sz w:val="24"/>
        </w:rPr>
      </w:pPr>
      <w:r>
        <w:rPr>
          <w:sz w:val="24"/>
        </w:rPr>
        <w:t>опровергава</w:t>
      </w:r>
      <w:r>
        <w:rPr>
          <w:spacing w:val="-7"/>
          <w:sz w:val="24"/>
        </w:rPr>
        <w:t xml:space="preserve"> </w:t>
      </w:r>
      <w:r>
        <w:rPr>
          <w:sz w:val="24"/>
        </w:rPr>
        <w:t>разпространена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недостоверна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-5"/>
          <w:sz w:val="24"/>
        </w:rPr>
        <w:t xml:space="preserve"> </w:t>
      </w:r>
      <w:r>
        <w:rPr>
          <w:sz w:val="24"/>
        </w:rPr>
        <w:t>засягаща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обществени </w:t>
      </w:r>
      <w:r>
        <w:rPr>
          <w:spacing w:val="-2"/>
          <w:sz w:val="24"/>
        </w:rPr>
        <w:t>интереси;</w:t>
      </w:r>
    </w:p>
    <w:p w14:paraId="4EAF393E" w14:textId="77777777" w:rsidR="005A1270" w:rsidRDefault="00000000">
      <w:pPr>
        <w:pStyle w:val="a4"/>
        <w:numPr>
          <w:ilvl w:val="0"/>
          <w:numId w:val="16"/>
        </w:numPr>
        <w:tabs>
          <w:tab w:val="left" w:pos="381"/>
        </w:tabs>
        <w:ind w:left="381"/>
        <w:rPr>
          <w:sz w:val="24"/>
        </w:rPr>
      </w:pPr>
      <w:r>
        <w:rPr>
          <w:sz w:val="24"/>
        </w:rPr>
        <w:t>представлява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представлявала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</w:t>
      </w:r>
      <w:r>
        <w:rPr>
          <w:spacing w:val="-2"/>
          <w:sz w:val="24"/>
        </w:rPr>
        <w:t xml:space="preserve"> интерес;</w:t>
      </w:r>
    </w:p>
    <w:p w14:paraId="3333CD9A" w14:textId="77777777" w:rsidR="005A1270" w:rsidRDefault="00000000">
      <w:pPr>
        <w:pStyle w:val="a4"/>
        <w:numPr>
          <w:ilvl w:val="0"/>
          <w:numId w:val="16"/>
        </w:numPr>
        <w:tabs>
          <w:tab w:val="left" w:pos="381"/>
        </w:tabs>
        <w:ind w:left="381"/>
        <w:rPr>
          <w:sz w:val="24"/>
        </w:rPr>
      </w:pPr>
      <w:r>
        <w:rPr>
          <w:sz w:val="24"/>
        </w:rPr>
        <w:t>следва</w:t>
      </w:r>
      <w:r>
        <w:rPr>
          <w:spacing w:val="-6"/>
          <w:sz w:val="24"/>
        </w:rPr>
        <w:t xml:space="preserve"> </w:t>
      </w:r>
      <w:r>
        <w:rPr>
          <w:sz w:val="24"/>
        </w:rPr>
        <w:t>да</w:t>
      </w:r>
      <w:r>
        <w:rPr>
          <w:spacing w:val="-2"/>
          <w:sz w:val="24"/>
        </w:rPr>
        <w:t xml:space="preserve"> </w:t>
      </w:r>
      <w:r>
        <w:rPr>
          <w:sz w:val="24"/>
        </w:rPr>
        <w:t>бъде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изготвена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предоставена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силата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закон.</w:t>
      </w:r>
    </w:p>
    <w:p w14:paraId="65634AC2" w14:textId="77777777" w:rsidR="005A1270" w:rsidRDefault="005A1270">
      <w:pPr>
        <w:pStyle w:val="a3"/>
        <w:ind w:left="0"/>
      </w:pPr>
    </w:p>
    <w:p w14:paraId="2D37EF10" w14:textId="77777777" w:rsidR="005A1270" w:rsidRDefault="00000000">
      <w:pPr>
        <w:pStyle w:val="1"/>
      </w:pPr>
      <w:r>
        <w:t>ПУБЛИКУВАНЕ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АКТУАЛНА</w:t>
      </w:r>
      <w:r>
        <w:rPr>
          <w:spacing w:val="-5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rPr>
          <w:spacing w:val="-2"/>
        </w:rPr>
        <w:t>ИНФОРМАЦИЯ</w:t>
      </w:r>
    </w:p>
    <w:p w14:paraId="55DAF295" w14:textId="77777777" w:rsidR="005A1270" w:rsidRDefault="00000000">
      <w:pPr>
        <w:pStyle w:val="a3"/>
      </w:pPr>
      <w:r>
        <w:t>Чл. 14. (1) С цел осигуряване на прозрачност за дейността на учебното заведение и за максимално</w:t>
      </w:r>
      <w:r>
        <w:rPr>
          <w:spacing w:val="-4"/>
        </w:rPr>
        <w:t xml:space="preserve"> </w:t>
      </w:r>
      <w:r>
        <w:t>улесняване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достъпа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обществена</w:t>
      </w:r>
      <w:r>
        <w:rPr>
          <w:spacing w:val="-5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директорът</w:t>
      </w:r>
      <w:r>
        <w:rPr>
          <w:spacing w:val="-4"/>
        </w:rPr>
        <w:t xml:space="preserve"> </w:t>
      </w:r>
      <w:r>
        <w:t>организира периодично публикуване на актуална информация, съдържаща:</w:t>
      </w:r>
    </w:p>
    <w:p w14:paraId="4B9919B1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rPr>
          <w:sz w:val="24"/>
        </w:rPr>
      </w:pPr>
      <w:r>
        <w:rPr>
          <w:sz w:val="24"/>
        </w:rPr>
        <w:t>Стратегия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</w:t>
      </w:r>
      <w:r>
        <w:rPr>
          <w:spacing w:val="-2"/>
          <w:sz w:val="24"/>
        </w:rPr>
        <w:t xml:space="preserve"> </w:t>
      </w:r>
      <w:r>
        <w:rPr>
          <w:sz w:val="24"/>
        </w:rPr>
        <w:t>към</w:t>
      </w:r>
      <w:r>
        <w:rPr>
          <w:spacing w:val="-2"/>
          <w:sz w:val="24"/>
        </w:rPr>
        <w:t xml:space="preserve"> </w:t>
      </w:r>
      <w:r>
        <w:rPr>
          <w:sz w:val="24"/>
        </w:rPr>
        <w:t>нея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финансиране;</w:t>
      </w:r>
    </w:p>
    <w:p w14:paraId="4B7B73CA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spacing w:before="1"/>
        <w:rPr>
          <w:sz w:val="24"/>
        </w:rPr>
      </w:pPr>
      <w:r>
        <w:rPr>
          <w:sz w:val="24"/>
        </w:rPr>
        <w:t>Правилник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училището;</w:t>
      </w:r>
    </w:p>
    <w:p w14:paraId="5A15FA14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spacing w:line="275" w:lineRule="exact"/>
        <w:rPr>
          <w:sz w:val="24"/>
        </w:rPr>
      </w:pPr>
      <w:r>
        <w:rPr>
          <w:sz w:val="24"/>
        </w:rPr>
        <w:t>Училищния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учебен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план;</w:t>
      </w:r>
    </w:p>
    <w:p w14:paraId="1827A81C" w14:textId="58E31C22" w:rsidR="005A1270" w:rsidRDefault="00143849">
      <w:pPr>
        <w:pStyle w:val="a4"/>
        <w:numPr>
          <w:ilvl w:val="0"/>
          <w:numId w:val="15"/>
        </w:numPr>
        <w:tabs>
          <w:tab w:val="left" w:pos="381"/>
        </w:tabs>
        <w:spacing w:line="275" w:lineRule="exact"/>
        <w:rPr>
          <w:sz w:val="24"/>
        </w:rPr>
      </w:pPr>
      <w:r>
        <w:rPr>
          <w:sz w:val="24"/>
        </w:rPr>
        <w:t>формите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обучение;</w:t>
      </w:r>
    </w:p>
    <w:p w14:paraId="446901A7" w14:textId="45980D12" w:rsidR="005A1270" w:rsidRDefault="00143849">
      <w:pPr>
        <w:pStyle w:val="a4"/>
        <w:numPr>
          <w:ilvl w:val="0"/>
          <w:numId w:val="15"/>
        </w:numPr>
        <w:tabs>
          <w:tab w:val="left" w:pos="381"/>
        </w:tabs>
        <w:rPr>
          <w:sz w:val="24"/>
        </w:rPr>
      </w:pPr>
      <w:r>
        <w:rPr>
          <w:sz w:val="24"/>
        </w:rPr>
        <w:t>Годишния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училището;</w:t>
      </w:r>
    </w:p>
    <w:p w14:paraId="0B714873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rPr>
          <w:sz w:val="24"/>
        </w:rPr>
      </w:pPr>
      <w:r>
        <w:rPr>
          <w:sz w:val="24"/>
        </w:rPr>
        <w:t>Етичен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кодекс;</w:t>
      </w:r>
    </w:p>
    <w:p w14:paraId="13F52305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ind w:left="141" w:right="780" w:firstLine="0"/>
        <w:rPr>
          <w:sz w:val="24"/>
        </w:rPr>
      </w:pPr>
      <w:r>
        <w:rPr>
          <w:sz w:val="24"/>
        </w:rPr>
        <w:t>наименованието,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адреса,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електронната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поща,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работното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</w:t>
      </w:r>
      <w:r>
        <w:rPr>
          <w:spacing w:val="-5"/>
          <w:sz w:val="24"/>
        </w:rPr>
        <w:t xml:space="preserve"> </w:t>
      </w:r>
      <w:r>
        <w:rPr>
          <w:sz w:val="24"/>
        </w:rPr>
        <w:t>на звеното в съответната администрация</w:t>
      </w:r>
    </w:p>
    <w:p w14:paraId="3E4D35FB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ind w:left="141" w:right="1018" w:firstLine="0"/>
        <w:rPr>
          <w:sz w:val="24"/>
        </w:rPr>
      </w:pP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изпълнението</w:t>
      </w:r>
      <w:r>
        <w:rPr>
          <w:spacing w:val="-3"/>
          <w:sz w:val="24"/>
        </w:rPr>
        <w:t xml:space="preserve"> </w:t>
      </w:r>
      <w:r>
        <w:rPr>
          <w:sz w:val="24"/>
        </w:rPr>
        <w:t>му,</w:t>
      </w:r>
      <w:r>
        <w:rPr>
          <w:spacing w:val="40"/>
          <w:sz w:val="24"/>
        </w:rPr>
        <w:t xml:space="preserve"> </w:t>
      </w:r>
      <w:r>
        <w:rPr>
          <w:sz w:val="24"/>
        </w:rPr>
        <w:t>която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публикува</w:t>
      </w:r>
      <w:r>
        <w:rPr>
          <w:spacing w:val="-5"/>
          <w:sz w:val="24"/>
        </w:rPr>
        <w:t xml:space="preserve"> </w:t>
      </w:r>
      <w:r>
        <w:rPr>
          <w:sz w:val="24"/>
        </w:rPr>
        <w:t>съгласно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за публичните финанси;</w:t>
      </w:r>
    </w:p>
    <w:p w14:paraId="331CBCBF" w14:textId="77777777" w:rsidR="005A1270" w:rsidRDefault="00000000">
      <w:pPr>
        <w:pStyle w:val="a4"/>
        <w:numPr>
          <w:ilvl w:val="0"/>
          <w:numId w:val="15"/>
        </w:numPr>
        <w:tabs>
          <w:tab w:val="left" w:pos="381"/>
        </w:tabs>
        <w:rPr>
          <w:sz w:val="24"/>
        </w:rPr>
      </w:pPr>
      <w:r>
        <w:rPr>
          <w:sz w:val="24"/>
        </w:rPr>
        <w:t>график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консултации;</w:t>
      </w:r>
    </w:p>
    <w:p w14:paraId="7081A7B4" w14:textId="77777777" w:rsidR="005A1270" w:rsidRDefault="00000000">
      <w:pPr>
        <w:pStyle w:val="a4"/>
        <w:numPr>
          <w:ilvl w:val="0"/>
          <w:numId w:val="15"/>
        </w:numPr>
        <w:tabs>
          <w:tab w:val="left" w:pos="501"/>
        </w:tabs>
        <w:ind w:left="501" w:hanging="360"/>
        <w:rPr>
          <w:sz w:val="24"/>
        </w:rPr>
      </w:pPr>
      <w:r>
        <w:rPr>
          <w:sz w:val="24"/>
        </w:rPr>
        <w:t>вътрешни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личните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данни</w:t>
      </w:r>
    </w:p>
    <w:p w14:paraId="390B86B3" w14:textId="77777777" w:rsidR="005A1270" w:rsidRDefault="00000000">
      <w:pPr>
        <w:pStyle w:val="a4"/>
        <w:numPr>
          <w:ilvl w:val="0"/>
          <w:numId w:val="15"/>
        </w:numPr>
        <w:tabs>
          <w:tab w:val="left" w:pos="501"/>
        </w:tabs>
        <w:ind w:left="501" w:hanging="360"/>
        <w:rPr>
          <w:sz w:val="24"/>
        </w:rPr>
      </w:pPr>
      <w:r>
        <w:rPr>
          <w:sz w:val="24"/>
        </w:rPr>
        <w:t>вътрешни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2"/>
          <w:sz w:val="24"/>
        </w:rPr>
        <w:t xml:space="preserve"> информация;</w:t>
      </w:r>
    </w:p>
    <w:p w14:paraId="0A3B407F" w14:textId="77777777" w:rsidR="005A1270" w:rsidRDefault="00000000">
      <w:pPr>
        <w:pStyle w:val="a4"/>
        <w:numPr>
          <w:ilvl w:val="0"/>
          <w:numId w:val="15"/>
        </w:numPr>
        <w:tabs>
          <w:tab w:val="left" w:pos="501"/>
        </w:tabs>
        <w:ind w:left="501" w:hanging="360"/>
        <w:rPr>
          <w:sz w:val="24"/>
        </w:rPr>
      </w:pPr>
      <w:r>
        <w:rPr>
          <w:sz w:val="24"/>
        </w:rPr>
        <w:t>друга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3"/>
          <w:sz w:val="24"/>
        </w:rPr>
        <w:t xml:space="preserve"> </w:t>
      </w:r>
      <w:r>
        <w:rPr>
          <w:sz w:val="24"/>
        </w:rPr>
        <w:t>със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закон.</w:t>
      </w:r>
    </w:p>
    <w:p w14:paraId="1E25F5D8" w14:textId="77777777" w:rsidR="005A1270" w:rsidRDefault="00000000">
      <w:pPr>
        <w:pStyle w:val="a3"/>
        <w:spacing w:before="1"/>
      </w:pPr>
      <w:r>
        <w:t>(2)</w:t>
      </w:r>
      <w:r>
        <w:rPr>
          <w:spacing w:val="-6"/>
        </w:rPr>
        <w:t xml:space="preserve"> </w:t>
      </w:r>
      <w:r>
        <w:t>Информацията</w:t>
      </w:r>
      <w:r>
        <w:rPr>
          <w:spacing w:val="-2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публикува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страницата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ОУ</w:t>
      </w:r>
      <w:r>
        <w:rPr>
          <w:spacing w:val="-2"/>
        </w:rPr>
        <w:t xml:space="preserve"> </w:t>
      </w:r>
      <w:r>
        <w:t>„Захари</w:t>
      </w:r>
      <w:r>
        <w:rPr>
          <w:spacing w:val="-2"/>
        </w:rPr>
        <w:t xml:space="preserve"> </w:t>
      </w:r>
      <w:r>
        <w:t>Стоянов”,</w:t>
      </w:r>
      <w:r>
        <w:rPr>
          <w:spacing w:val="-2"/>
        </w:rPr>
        <w:t xml:space="preserve"> </w:t>
      </w:r>
      <w:r>
        <w:t>град</w:t>
      </w:r>
      <w:r>
        <w:rPr>
          <w:spacing w:val="-2"/>
        </w:rPr>
        <w:t xml:space="preserve"> Варна.</w:t>
      </w:r>
    </w:p>
    <w:p w14:paraId="315531AB" w14:textId="77777777" w:rsidR="005A1270" w:rsidRDefault="00000000">
      <w:pPr>
        <w:pStyle w:val="1"/>
        <w:spacing w:before="276"/>
        <w:ind w:right="225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РЕД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ОПРЕДЕЛЯНЕ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РАЗХОДИТЕ</w:t>
      </w:r>
      <w:r>
        <w:rPr>
          <w:spacing w:val="-4"/>
        </w:rPr>
        <w:t xml:space="preserve"> </w:t>
      </w:r>
      <w:r>
        <w:t>ЗА ПРЕДОСТАВЯНЕ НА ОБЩЕСТВЕНА ИНФОРМАЦИЯ</w:t>
      </w:r>
    </w:p>
    <w:p w14:paraId="2C5F2A90" w14:textId="77777777" w:rsidR="005A1270" w:rsidRDefault="00000000">
      <w:pPr>
        <w:pStyle w:val="a3"/>
      </w:pPr>
      <w:r>
        <w:t>Чл.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Достъпът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е</w:t>
      </w:r>
      <w:r>
        <w:rPr>
          <w:spacing w:val="-2"/>
        </w:rPr>
        <w:t xml:space="preserve"> безплатен.</w:t>
      </w:r>
    </w:p>
    <w:p w14:paraId="59F0AE0D" w14:textId="77777777" w:rsidR="005A1270" w:rsidRDefault="00000000">
      <w:pPr>
        <w:pStyle w:val="a3"/>
      </w:pPr>
      <w:r>
        <w:t>(2)</w:t>
      </w:r>
      <w:r>
        <w:rPr>
          <w:spacing w:val="-6"/>
        </w:rPr>
        <w:t xml:space="preserve"> </w:t>
      </w:r>
      <w:r>
        <w:t>Разходите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предоставяне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обществена</w:t>
      </w:r>
      <w:r>
        <w:rPr>
          <w:spacing w:val="-3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заплащат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нормативи,</w:t>
      </w:r>
    </w:p>
    <w:p w14:paraId="01521D77" w14:textId="77777777" w:rsidR="005A1270" w:rsidRDefault="00000000">
      <w:pPr>
        <w:pStyle w:val="a3"/>
      </w:pPr>
      <w:r>
        <w:t>определени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министъра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финансите</w:t>
      </w:r>
      <w:r>
        <w:rPr>
          <w:spacing w:val="-3"/>
        </w:rPr>
        <w:t xml:space="preserve"> </w:t>
      </w:r>
      <w:r>
        <w:t>/Заповед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ЗМФ-1472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</w:t>
      </w:r>
      <w:r>
        <w:rPr>
          <w:spacing w:val="-3"/>
        </w:rPr>
        <w:t xml:space="preserve"> </w:t>
      </w:r>
      <w:r>
        <w:t>ноември</w:t>
      </w:r>
      <w:r>
        <w:rPr>
          <w:spacing w:val="-3"/>
        </w:rPr>
        <w:t xml:space="preserve"> </w:t>
      </w:r>
      <w:r>
        <w:t>2011</w:t>
      </w:r>
      <w:r>
        <w:rPr>
          <w:spacing w:val="-3"/>
        </w:rPr>
        <w:t xml:space="preserve"> </w:t>
      </w:r>
      <w:r>
        <w:t>г.,</w:t>
      </w:r>
      <w:r>
        <w:rPr>
          <w:spacing w:val="-3"/>
        </w:rPr>
        <w:t xml:space="preserve"> </w:t>
      </w:r>
      <w:r>
        <w:t>обн.</w:t>
      </w:r>
      <w:r>
        <w:rPr>
          <w:spacing w:val="-3"/>
        </w:rPr>
        <w:t xml:space="preserve"> </w:t>
      </w:r>
      <w:r>
        <w:t>ДВ бр.98 /2011 година/.</w:t>
      </w:r>
    </w:p>
    <w:p w14:paraId="4641118E" w14:textId="77777777" w:rsidR="005A1270" w:rsidRDefault="00000000">
      <w:pPr>
        <w:pStyle w:val="a3"/>
        <w:ind w:right="225"/>
      </w:pPr>
      <w:r>
        <w:t>(3)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поискване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страна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заявител</w:t>
      </w:r>
      <w:r>
        <w:rPr>
          <w:spacing w:val="-3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представят</w:t>
      </w:r>
      <w:r>
        <w:rPr>
          <w:spacing w:val="-3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определянето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разходите по ал.2.</w:t>
      </w:r>
    </w:p>
    <w:p w14:paraId="494B5EAF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Директорът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училището</w:t>
      </w:r>
      <w:r>
        <w:rPr>
          <w:spacing w:val="-3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длъжен</w:t>
      </w:r>
      <w:r>
        <w:rPr>
          <w:spacing w:val="-5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обяви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мястото,</w:t>
      </w:r>
      <w:r>
        <w:rPr>
          <w:spacing w:val="-3"/>
        </w:rPr>
        <w:t xml:space="preserve"> </w:t>
      </w:r>
      <w:r>
        <w:t>където</w:t>
      </w:r>
      <w:r>
        <w:rPr>
          <w:spacing w:val="-3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подават заявленията за достъп до обществена информация, дължимите разходи и начините за заплащането им.</w:t>
      </w:r>
    </w:p>
    <w:p w14:paraId="6B7C4CAB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заплащат</w:t>
      </w:r>
      <w:r>
        <w:rPr>
          <w:spacing w:val="-3"/>
        </w:rPr>
        <w:t xml:space="preserve"> </w:t>
      </w:r>
      <w:r>
        <w:t>допълнителните</w:t>
      </w:r>
      <w:r>
        <w:rPr>
          <w:spacing w:val="-3"/>
        </w:rPr>
        <w:t xml:space="preserve"> </w:t>
      </w:r>
      <w:r>
        <w:t>разходи</w:t>
      </w:r>
      <w:r>
        <w:rPr>
          <w:spacing w:val="-2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поправяне</w:t>
      </w:r>
      <w:r>
        <w:rPr>
          <w:spacing w:val="-4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допълване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предоставената обществена информация в случаите, когато тя е неточна или непълна и това е поискано мотивирано от заявителя.</w:t>
      </w:r>
    </w:p>
    <w:p w14:paraId="1A9627F2" w14:textId="1A20194F" w:rsidR="005A1270" w:rsidRDefault="00000000">
      <w:pPr>
        <w:pStyle w:val="a3"/>
        <w:spacing w:before="1"/>
      </w:pPr>
      <w:r>
        <w:t>(3)</w:t>
      </w:r>
      <w:r>
        <w:rPr>
          <w:spacing w:val="-5"/>
        </w:rPr>
        <w:t xml:space="preserve"> </w:t>
      </w:r>
      <w:r>
        <w:t>Заплащането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дължимите</w:t>
      </w:r>
      <w:r>
        <w:rPr>
          <w:spacing w:val="-3"/>
        </w:rPr>
        <w:t xml:space="preserve"> </w:t>
      </w:r>
      <w:r>
        <w:t>разходи</w:t>
      </w:r>
      <w:r>
        <w:rPr>
          <w:spacing w:val="-2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осъществява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банков</w:t>
      </w:r>
      <w:r>
        <w:rPr>
          <w:spacing w:val="-4"/>
        </w:rPr>
        <w:t xml:space="preserve"> </w:t>
      </w:r>
      <w:r>
        <w:t>път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сметка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143849" w:rsidRPr="00143849">
        <w:t>СУ „Неофит Бозвели”</w:t>
      </w:r>
      <w:r>
        <w:t>, град Варна.</w:t>
      </w:r>
    </w:p>
    <w:p w14:paraId="0D873114" w14:textId="77777777" w:rsidR="005A1270" w:rsidRDefault="00000000">
      <w:pPr>
        <w:pStyle w:val="1"/>
        <w:spacing w:before="276"/>
      </w:pPr>
      <w:r>
        <w:t>ГЛАВА</w:t>
      </w:r>
      <w:r>
        <w:rPr>
          <w:spacing w:val="-5"/>
        </w:rPr>
        <w:t xml:space="preserve"> </w:t>
      </w:r>
      <w:r>
        <w:t>ТРЕТА.</w:t>
      </w:r>
      <w:r>
        <w:rPr>
          <w:spacing w:val="-4"/>
        </w:rPr>
        <w:t xml:space="preserve"> </w:t>
      </w:r>
      <w:r>
        <w:t>ПРОЦЕДУРА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ДОСТЪП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 xml:space="preserve">ОБЩЕСТВЕНА </w:t>
      </w:r>
      <w:r>
        <w:rPr>
          <w:spacing w:val="-2"/>
        </w:rPr>
        <w:t>ИНФОРМАЦИЯ</w:t>
      </w:r>
    </w:p>
    <w:p w14:paraId="16728EA8" w14:textId="77777777" w:rsidR="005A1270" w:rsidRDefault="00000000">
      <w:pPr>
        <w:ind w:left="141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ПРЕДОСТАВЯНЕ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ДОСТЪПА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ОБЩЕСТВЕНА </w:t>
      </w:r>
      <w:r>
        <w:rPr>
          <w:b/>
          <w:spacing w:val="-2"/>
          <w:sz w:val="24"/>
        </w:rPr>
        <w:t>ИНФОРМАЦИЯ</w:t>
      </w:r>
    </w:p>
    <w:p w14:paraId="43D773F6" w14:textId="77777777" w:rsidR="005A1270" w:rsidRDefault="00000000">
      <w:pPr>
        <w:pStyle w:val="a3"/>
      </w:pPr>
      <w:r>
        <w:t>Чл.</w:t>
      </w:r>
      <w:r>
        <w:rPr>
          <w:spacing w:val="-4"/>
        </w:rPr>
        <w:t xml:space="preserve"> </w:t>
      </w:r>
      <w:r>
        <w:t>17.</w:t>
      </w:r>
      <w:r>
        <w:rPr>
          <w:spacing w:val="-4"/>
        </w:rPr>
        <w:t xml:space="preserve"> </w:t>
      </w:r>
      <w:r>
        <w:t>(1)</w:t>
      </w:r>
      <w:r>
        <w:rPr>
          <w:spacing w:val="-6"/>
        </w:rPr>
        <w:t xml:space="preserve"> </w:t>
      </w:r>
      <w:r>
        <w:t>Достъпът</w:t>
      </w:r>
      <w:r>
        <w:rPr>
          <w:spacing w:val="-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обществена</w:t>
      </w:r>
      <w:r>
        <w:rPr>
          <w:spacing w:val="-5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предоставя</w:t>
      </w:r>
      <w:r>
        <w:rPr>
          <w:spacing w:val="-2"/>
        </w:rPr>
        <w:t xml:space="preserve"> </w:t>
      </w:r>
      <w:r>
        <w:t>срещу</w:t>
      </w:r>
      <w:r>
        <w:rPr>
          <w:spacing w:val="-2"/>
        </w:rPr>
        <w:t xml:space="preserve"> </w:t>
      </w:r>
      <w:r>
        <w:t>подадено</w:t>
      </w:r>
      <w:r>
        <w:rPr>
          <w:spacing w:val="-4"/>
        </w:rPr>
        <w:t xml:space="preserve"> </w:t>
      </w:r>
      <w:r>
        <w:t>писмено заявление или устно запитване.</w:t>
      </w:r>
    </w:p>
    <w:p w14:paraId="3B886F4C" w14:textId="77777777" w:rsidR="005A1270" w:rsidRDefault="005A1270">
      <w:pPr>
        <w:pStyle w:val="a3"/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7C2282A9" w14:textId="77777777" w:rsidR="005A1270" w:rsidRDefault="005A1270">
      <w:pPr>
        <w:pStyle w:val="a3"/>
        <w:spacing w:before="102"/>
        <w:ind w:left="0"/>
      </w:pPr>
    </w:p>
    <w:p w14:paraId="52FB753F" w14:textId="655D8D41" w:rsidR="005A1270" w:rsidRDefault="00000000">
      <w:pPr>
        <w:pStyle w:val="a3"/>
      </w:pPr>
      <w:r>
        <w:t>(2)</w:t>
      </w:r>
      <w:r>
        <w:rPr>
          <w:spacing w:val="-4"/>
        </w:rPr>
        <w:t xml:space="preserve"> </w:t>
      </w:r>
      <w:r>
        <w:t>Заявлението</w:t>
      </w:r>
      <w:r>
        <w:rPr>
          <w:spacing w:val="-2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счита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писмено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случаите,</w:t>
      </w:r>
      <w:r>
        <w:rPr>
          <w:spacing w:val="-2"/>
        </w:rPr>
        <w:t xml:space="preserve"> </w:t>
      </w:r>
      <w:r>
        <w:t>когато</w:t>
      </w:r>
      <w:r>
        <w:rPr>
          <w:spacing w:val="-2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направено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електронен</w:t>
      </w:r>
      <w:r>
        <w:rPr>
          <w:spacing w:val="-2"/>
        </w:rPr>
        <w:t xml:space="preserve"> </w:t>
      </w:r>
      <w:r>
        <w:t>път</w:t>
      </w:r>
      <w:r>
        <w:rPr>
          <w:spacing w:val="-2"/>
        </w:rPr>
        <w:t xml:space="preserve"> </w:t>
      </w:r>
      <w:r>
        <w:t xml:space="preserve">на адреса на електронната поща на </w:t>
      </w:r>
      <w:r w:rsidR="00143849" w:rsidRPr="00143849">
        <w:t>СУ „Неофит Бозвели”</w:t>
      </w:r>
      <w:r>
        <w:t>, град Варна.</w:t>
      </w:r>
    </w:p>
    <w:p w14:paraId="13CDC270" w14:textId="77777777" w:rsidR="005A1270" w:rsidRDefault="00000000">
      <w:pPr>
        <w:pStyle w:val="a3"/>
      </w:pPr>
      <w:r>
        <w:t>(3)</w:t>
      </w:r>
      <w:r>
        <w:rPr>
          <w:spacing w:val="-5"/>
        </w:rPr>
        <w:t xml:space="preserve"> </w:t>
      </w:r>
      <w:r>
        <w:t>Когато</w:t>
      </w:r>
      <w:r>
        <w:rPr>
          <w:spacing w:val="-3"/>
        </w:rPr>
        <w:t xml:space="preserve"> </w:t>
      </w:r>
      <w:r>
        <w:t>заявителят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получил</w:t>
      </w:r>
      <w:r>
        <w:rPr>
          <w:spacing w:val="-1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искана</w:t>
      </w:r>
      <w:r>
        <w:rPr>
          <w:spacing w:val="-4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въз</w:t>
      </w:r>
      <w:r>
        <w:rPr>
          <w:spacing w:val="-2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на устно запитване или счита предоставената му информация за недостатъчна, той може да</w:t>
      </w:r>
    </w:p>
    <w:p w14:paraId="57A90047" w14:textId="77777777" w:rsidR="005A1270" w:rsidRDefault="00000000">
      <w:pPr>
        <w:pStyle w:val="a3"/>
      </w:pPr>
      <w:r>
        <w:t>подаде</w:t>
      </w:r>
      <w:r>
        <w:rPr>
          <w:spacing w:val="-3"/>
        </w:rPr>
        <w:t xml:space="preserve"> </w:t>
      </w:r>
      <w:r>
        <w:t>писмено</w:t>
      </w:r>
      <w:r>
        <w:rPr>
          <w:spacing w:val="-2"/>
        </w:rPr>
        <w:t xml:space="preserve"> заявление.</w:t>
      </w:r>
    </w:p>
    <w:p w14:paraId="097C8979" w14:textId="77777777" w:rsidR="005A1270" w:rsidRDefault="005A1270">
      <w:pPr>
        <w:pStyle w:val="a3"/>
        <w:ind w:left="0"/>
      </w:pPr>
    </w:p>
    <w:p w14:paraId="09B2AD18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Приемане,</w:t>
      </w:r>
      <w:r>
        <w:rPr>
          <w:spacing w:val="-3"/>
        </w:rPr>
        <w:t xml:space="preserve"> </w:t>
      </w:r>
      <w:r>
        <w:t>регистриране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разпределяне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заявленията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 информация е както следва:</w:t>
      </w:r>
    </w:p>
    <w:p w14:paraId="26A725CC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rPr>
          <w:sz w:val="24"/>
        </w:rPr>
      </w:pPr>
      <w:r>
        <w:rPr>
          <w:sz w:val="24"/>
        </w:rPr>
        <w:t>Писмените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(наричани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краткост</w:t>
      </w:r>
    </w:p>
    <w:p w14:paraId="7561BFCC" w14:textId="77777777" w:rsidR="005A1270" w:rsidRDefault="00000000">
      <w:pPr>
        <w:pStyle w:val="a3"/>
      </w:pPr>
      <w:r>
        <w:t>„заявления“)</w:t>
      </w:r>
      <w:r>
        <w:rPr>
          <w:spacing w:val="-2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предоставя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ползване</w:t>
      </w:r>
      <w:r>
        <w:rPr>
          <w:spacing w:val="-3"/>
        </w:rPr>
        <w:t xml:space="preserve"> </w:t>
      </w:r>
      <w:r>
        <w:t>формуляр-образец</w:t>
      </w:r>
      <w:r>
        <w:rPr>
          <w:spacing w:val="-2"/>
        </w:rPr>
        <w:t xml:space="preserve"> </w:t>
      </w:r>
      <w:r>
        <w:t>/</w:t>
      </w:r>
      <w:r>
        <w:rPr>
          <w:color w:val="FF0000"/>
        </w:rPr>
        <w:t>Приложение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№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5"/>
        </w:rPr>
        <w:t>1/.</w:t>
      </w:r>
    </w:p>
    <w:p w14:paraId="4207FA42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spacing w:before="1"/>
        <w:rPr>
          <w:sz w:val="24"/>
        </w:rPr>
      </w:pPr>
      <w:r>
        <w:rPr>
          <w:sz w:val="24"/>
        </w:rPr>
        <w:t>Формулярите-образци</w:t>
      </w:r>
      <w:r>
        <w:rPr>
          <w:spacing w:val="-5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предоставят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хартиен</w:t>
      </w:r>
      <w:r>
        <w:rPr>
          <w:spacing w:val="-3"/>
          <w:sz w:val="24"/>
        </w:rPr>
        <w:t xml:space="preserve"> </w:t>
      </w:r>
      <w:r>
        <w:rPr>
          <w:sz w:val="24"/>
        </w:rPr>
        <w:t>носител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канцеларията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училището.</w:t>
      </w:r>
    </w:p>
    <w:p w14:paraId="47188746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spacing w:before="2" w:line="237" w:lineRule="auto"/>
        <w:ind w:left="141" w:right="474" w:firstLine="0"/>
        <w:rPr>
          <w:sz w:val="24"/>
        </w:rPr>
      </w:pPr>
      <w:r>
        <w:rPr>
          <w:sz w:val="24"/>
        </w:rPr>
        <w:t>Заявленията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регистрират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канцеларията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деня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тяхното</w:t>
      </w:r>
      <w:r>
        <w:rPr>
          <w:spacing w:val="-5"/>
          <w:sz w:val="24"/>
        </w:rPr>
        <w:t xml:space="preserve"> </w:t>
      </w:r>
      <w:r>
        <w:rPr>
          <w:sz w:val="24"/>
        </w:rPr>
        <w:t>постъпване</w:t>
      </w:r>
      <w:r>
        <w:rPr>
          <w:spacing w:val="-4"/>
          <w:sz w:val="24"/>
        </w:rPr>
        <w:t xml:space="preserve"> </w:t>
      </w:r>
      <w:r>
        <w:rPr>
          <w:sz w:val="24"/>
        </w:rPr>
        <w:t>в регистъра за входяща кореспонденция.</w:t>
      </w:r>
    </w:p>
    <w:p w14:paraId="130A6558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spacing w:before="1"/>
        <w:ind w:left="141" w:right="586" w:firstLine="0"/>
        <w:rPr>
          <w:sz w:val="24"/>
        </w:rPr>
      </w:pPr>
      <w:r>
        <w:rPr>
          <w:sz w:val="24"/>
        </w:rPr>
        <w:t>Регистрационният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заявленията</w:t>
      </w:r>
      <w:r>
        <w:rPr>
          <w:spacing w:val="-4"/>
          <w:sz w:val="24"/>
        </w:rPr>
        <w:t xml:space="preserve"> </w:t>
      </w:r>
      <w:r>
        <w:rPr>
          <w:sz w:val="24"/>
        </w:rPr>
        <w:t>се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регистрационен</w:t>
      </w:r>
      <w:r>
        <w:rPr>
          <w:spacing w:val="-1"/>
          <w:sz w:val="24"/>
        </w:rPr>
        <w:t xml:space="preserve"> </w:t>
      </w:r>
      <w:r>
        <w:rPr>
          <w:sz w:val="24"/>
        </w:rPr>
        <w:t>индекс,</w:t>
      </w:r>
      <w:r>
        <w:rPr>
          <w:spacing w:val="-4"/>
          <w:sz w:val="24"/>
        </w:rPr>
        <w:t xml:space="preserve"> </w:t>
      </w:r>
      <w:r>
        <w:rPr>
          <w:sz w:val="24"/>
        </w:rPr>
        <w:t>пореден номер и дата на постъпване.</w:t>
      </w:r>
    </w:p>
    <w:p w14:paraId="10DE9D70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ind w:left="141" w:right="878" w:firstLine="0"/>
        <w:rPr>
          <w:sz w:val="24"/>
        </w:rPr>
      </w:pPr>
      <w:r>
        <w:rPr>
          <w:sz w:val="24"/>
        </w:rPr>
        <w:t>Получените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пощата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официалния</w:t>
      </w:r>
      <w:r>
        <w:rPr>
          <w:spacing w:val="-3"/>
          <w:sz w:val="24"/>
        </w:rPr>
        <w:t xml:space="preserve"> </w:t>
      </w:r>
      <w:r>
        <w:rPr>
          <w:sz w:val="24"/>
        </w:rPr>
        <w:t>e-</w:t>
      </w:r>
      <w:proofErr w:type="spellStart"/>
      <w:r>
        <w:rPr>
          <w:sz w:val="24"/>
        </w:rPr>
        <w:t>mail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институцията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се регистрират по реда на т. 3 и т. 4.</w:t>
      </w:r>
    </w:p>
    <w:p w14:paraId="474A9B91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ind w:left="141" w:right="349" w:firstLine="0"/>
        <w:rPr>
          <w:sz w:val="24"/>
        </w:rPr>
      </w:pPr>
      <w:r>
        <w:rPr>
          <w:sz w:val="24"/>
        </w:rPr>
        <w:t>Получените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реда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5"/>
          <w:sz w:val="24"/>
        </w:rPr>
        <w:t xml:space="preserve"> </w:t>
      </w:r>
      <w:r>
        <w:rPr>
          <w:sz w:val="24"/>
        </w:rPr>
        <w:t>оставят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разглеждане,</w:t>
      </w:r>
      <w:r>
        <w:rPr>
          <w:spacing w:val="-3"/>
          <w:sz w:val="24"/>
        </w:rPr>
        <w:t xml:space="preserve"> </w:t>
      </w:r>
      <w:r>
        <w:rPr>
          <w:sz w:val="24"/>
        </w:rPr>
        <w:t>ако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съдържат</w:t>
      </w:r>
      <w:r>
        <w:rPr>
          <w:spacing w:val="-3"/>
          <w:sz w:val="24"/>
        </w:rPr>
        <w:t xml:space="preserve"> </w:t>
      </w:r>
      <w:r>
        <w:rPr>
          <w:sz w:val="24"/>
        </w:rPr>
        <w:t>данните по чл. 25, ал. 1 от Закона за достъп до обществена информация.</w:t>
      </w:r>
    </w:p>
    <w:p w14:paraId="143EE744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ind w:left="141" w:right="136" w:firstLine="0"/>
        <w:rPr>
          <w:sz w:val="24"/>
        </w:rPr>
      </w:pPr>
      <w:r>
        <w:rPr>
          <w:sz w:val="24"/>
        </w:rPr>
        <w:t>Всички</w:t>
      </w:r>
      <w:r>
        <w:rPr>
          <w:spacing w:val="-3"/>
          <w:sz w:val="24"/>
        </w:rPr>
        <w:t xml:space="preserve"> </w:t>
      </w:r>
      <w:r>
        <w:rPr>
          <w:sz w:val="24"/>
        </w:rPr>
        <w:t>допълнително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постъпили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създадени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документи,</w:t>
      </w:r>
      <w:r>
        <w:rPr>
          <w:spacing w:val="-3"/>
          <w:sz w:val="24"/>
        </w:rPr>
        <w:t xml:space="preserve"> </w:t>
      </w:r>
      <w:r>
        <w:rPr>
          <w:sz w:val="24"/>
        </w:rPr>
        <w:t>които</w:t>
      </w:r>
      <w:r>
        <w:rPr>
          <w:spacing w:val="-3"/>
          <w:sz w:val="24"/>
        </w:rPr>
        <w:t xml:space="preserve"> </w:t>
      </w:r>
      <w:r>
        <w:rPr>
          <w:sz w:val="24"/>
        </w:rPr>
        <w:t>са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повод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отговор на вече регистрирано заявление, носят регистрационния номер на заявлението и датата на</w:t>
      </w:r>
    </w:p>
    <w:p w14:paraId="4C3ACA29" w14:textId="77777777" w:rsidR="005A1270" w:rsidRDefault="00000000">
      <w:pPr>
        <w:pStyle w:val="a3"/>
      </w:pPr>
      <w:r>
        <w:rPr>
          <w:spacing w:val="-2"/>
        </w:rPr>
        <w:t>постъпване.</w:t>
      </w:r>
    </w:p>
    <w:p w14:paraId="066A520D" w14:textId="77777777" w:rsidR="005A1270" w:rsidRDefault="00000000">
      <w:pPr>
        <w:pStyle w:val="a4"/>
        <w:numPr>
          <w:ilvl w:val="0"/>
          <w:numId w:val="14"/>
        </w:numPr>
        <w:tabs>
          <w:tab w:val="left" w:pos="381"/>
        </w:tabs>
        <w:ind w:left="141" w:right="204" w:firstLine="0"/>
        <w:jc w:val="both"/>
        <w:rPr>
          <w:sz w:val="24"/>
        </w:rPr>
      </w:pPr>
      <w:r>
        <w:rPr>
          <w:sz w:val="24"/>
        </w:rPr>
        <w:t>Жалбите</w:t>
      </w:r>
      <w:r>
        <w:rPr>
          <w:spacing w:val="-3"/>
          <w:sz w:val="24"/>
        </w:rPr>
        <w:t xml:space="preserve"> </w:t>
      </w:r>
      <w:r>
        <w:rPr>
          <w:sz w:val="24"/>
        </w:rPr>
        <w:t>срещу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отказите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приемат 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регистрират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канцеларията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два</w:t>
      </w:r>
      <w:r>
        <w:rPr>
          <w:spacing w:val="-4"/>
          <w:sz w:val="24"/>
        </w:rPr>
        <w:t xml:space="preserve"> </w:t>
      </w:r>
      <w:r>
        <w:rPr>
          <w:sz w:val="24"/>
        </w:rPr>
        <w:t>екземпляра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обработват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реда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6"/>
          <w:sz w:val="24"/>
        </w:rPr>
        <w:t>4.</w:t>
      </w:r>
    </w:p>
    <w:p w14:paraId="37DA7751" w14:textId="77777777" w:rsidR="005A1270" w:rsidRDefault="00000000">
      <w:pPr>
        <w:pStyle w:val="a3"/>
        <w:spacing w:before="1"/>
        <w:jc w:val="both"/>
      </w:pPr>
      <w:r>
        <w:t>Чл.</w:t>
      </w:r>
      <w:r>
        <w:rPr>
          <w:spacing w:val="-3"/>
        </w:rPr>
        <w:t xml:space="preserve"> </w:t>
      </w:r>
      <w:r>
        <w:t>19.</w:t>
      </w:r>
      <w:r>
        <w:rPr>
          <w:spacing w:val="-2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Заявлението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предоставяне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достъп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обществена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rPr>
          <w:spacing w:val="-2"/>
        </w:rPr>
        <w:t>съдържа:</w:t>
      </w:r>
    </w:p>
    <w:p w14:paraId="532039EA" w14:textId="77777777" w:rsidR="005A1270" w:rsidRDefault="00000000">
      <w:pPr>
        <w:pStyle w:val="a4"/>
        <w:numPr>
          <w:ilvl w:val="0"/>
          <w:numId w:val="13"/>
        </w:numPr>
        <w:tabs>
          <w:tab w:val="left" w:pos="381"/>
        </w:tabs>
        <w:rPr>
          <w:sz w:val="24"/>
        </w:rPr>
      </w:pPr>
      <w:r>
        <w:rPr>
          <w:sz w:val="24"/>
        </w:rPr>
        <w:t>Трите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2"/>
          <w:sz w:val="24"/>
        </w:rPr>
        <w:t xml:space="preserve"> </w:t>
      </w:r>
      <w:r>
        <w:rPr>
          <w:sz w:val="24"/>
        </w:rPr>
        <w:t>съответното</w:t>
      </w:r>
      <w:r>
        <w:rPr>
          <w:spacing w:val="-2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седалището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заявителя;</w:t>
      </w:r>
    </w:p>
    <w:p w14:paraId="165A9788" w14:textId="77777777" w:rsidR="005A1270" w:rsidRDefault="00000000">
      <w:pPr>
        <w:pStyle w:val="a4"/>
        <w:numPr>
          <w:ilvl w:val="0"/>
          <w:numId w:val="13"/>
        </w:numPr>
        <w:tabs>
          <w:tab w:val="left" w:pos="381"/>
        </w:tabs>
        <w:rPr>
          <w:sz w:val="24"/>
        </w:rPr>
      </w:pP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2C7407DC" w14:textId="77777777" w:rsidR="005A1270" w:rsidRDefault="00000000">
      <w:pPr>
        <w:pStyle w:val="a4"/>
        <w:numPr>
          <w:ilvl w:val="0"/>
          <w:numId w:val="13"/>
        </w:numPr>
        <w:tabs>
          <w:tab w:val="left" w:pos="381"/>
        </w:tabs>
        <w:rPr>
          <w:sz w:val="24"/>
        </w:rPr>
      </w:pPr>
      <w:r>
        <w:rPr>
          <w:sz w:val="24"/>
        </w:rPr>
        <w:t>Предпочитаната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7A5E5963" w14:textId="77777777" w:rsidR="005A1270" w:rsidRDefault="00000000">
      <w:pPr>
        <w:pStyle w:val="a4"/>
        <w:numPr>
          <w:ilvl w:val="0"/>
          <w:numId w:val="13"/>
        </w:numPr>
        <w:tabs>
          <w:tab w:val="left" w:pos="381"/>
        </w:tabs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кореспонденция</w:t>
      </w:r>
      <w:r>
        <w:rPr>
          <w:spacing w:val="-1"/>
          <w:sz w:val="24"/>
        </w:rPr>
        <w:t xml:space="preserve"> </w:t>
      </w:r>
      <w:r>
        <w:rPr>
          <w:sz w:val="24"/>
        </w:rPr>
        <w:t>със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заявителя.</w:t>
      </w:r>
    </w:p>
    <w:p w14:paraId="10981C56" w14:textId="77777777" w:rsidR="005A1270" w:rsidRDefault="00000000">
      <w:pPr>
        <w:pStyle w:val="a3"/>
      </w:pPr>
      <w:r>
        <w:t>(2)</w:t>
      </w:r>
      <w:r>
        <w:rPr>
          <w:spacing w:val="-6"/>
        </w:rPr>
        <w:t xml:space="preserve"> </w:t>
      </w:r>
      <w:r>
        <w:t>Ако</w:t>
      </w:r>
      <w:r>
        <w:rPr>
          <w:spacing w:val="-1"/>
        </w:rPr>
        <w:t xml:space="preserve"> </w:t>
      </w:r>
      <w:r>
        <w:t>заявлението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съдържа</w:t>
      </w:r>
      <w:r>
        <w:rPr>
          <w:spacing w:val="-3"/>
        </w:rPr>
        <w:t xml:space="preserve"> </w:t>
      </w:r>
      <w:r>
        <w:t>горните</w:t>
      </w:r>
      <w:r>
        <w:rPr>
          <w:spacing w:val="-1"/>
        </w:rPr>
        <w:t xml:space="preserve"> </w:t>
      </w:r>
      <w:r>
        <w:t>данни,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се</w:t>
      </w:r>
      <w:r>
        <w:rPr>
          <w:spacing w:val="-2"/>
        </w:rPr>
        <w:t xml:space="preserve"> разглежда.</w:t>
      </w:r>
    </w:p>
    <w:p w14:paraId="3683BBFA" w14:textId="77777777" w:rsidR="005A1270" w:rsidRDefault="005A1270">
      <w:pPr>
        <w:pStyle w:val="a3"/>
        <w:ind w:left="0"/>
      </w:pPr>
    </w:p>
    <w:p w14:paraId="76CF2A27" w14:textId="77777777" w:rsidR="005A1270" w:rsidRDefault="00000000">
      <w:pPr>
        <w:pStyle w:val="1"/>
        <w:ind w:right="486"/>
        <w:jc w:val="both"/>
      </w:pPr>
      <w:r>
        <w:t>ФОРМИ ЗА ПРЕДОСТАВЯНЕ НА ДОСТЪП ДО ОБЩЕСТВЕНА ИНФОРМАЦИЯ. ЗАДЪЛЖЕНИЕ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СЪОБРАЗЯВАНЕ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ПРЕДПОЧИТАНАТА</w:t>
      </w:r>
      <w:r>
        <w:rPr>
          <w:spacing w:val="-4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ДОСТЪП</w:t>
      </w:r>
    </w:p>
    <w:p w14:paraId="04910D30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20.</w:t>
      </w:r>
      <w:r>
        <w:rPr>
          <w:spacing w:val="-2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Формите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предоставяне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достъп</w:t>
      </w:r>
      <w:r>
        <w:rPr>
          <w:spacing w:val="-1"/>
        </w:rPr>
        <w:t xml:space="preserve"> </w:t>
      </w:r>
      <w:r>
        <w:t>до обществена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rPr>
          <w:spacing w:val="-5"/>
        </w:rPr>
        <w:t>са:</w:t>
      </w:r>
    </w:p>
    <w:p w14:paraId="4BB39705" w14:textId="77777777" w:rsidR="005A1270" w:rsidRDefault="00000000">
      <w:pPr>
        <w:pStyle w:val="a4"/>
        <w:numPr>
          <w:ilvl w:val="0"/>
          <w:numId w:val="12"/>
        </w:numPr>
        <w:tabs>
          <w:tab w:val="left" w:pos="381"/>
        </w:tabs>
        <w:spacing w:before="1"/>
        <w:rPr>
          <w:sz w:val="24"/>
        </w:rPr>
      </w:pPr>
      <w:r>
        <w:rPr>
          <w:sz w:val="24"/>
        </w:rPr>
        <w:t>Преглед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информацията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копие;</w:t>
      </w:r>
    </w:p>
    <w:p w14:paraId="43B57794" w14:textId="77777777" w:rsidR="005A1270" w:rsidRDefault="00000000">
      <w:pPr>
        <w:pStyle w:val="a4"/>
        <w:numPr>
          <w:ilvl w:val="0"/>
          <w:numId w:val="12"/>
        </w:numPr>
        <w:tabs>
          <w:tab w:val="left" w:pos="381"/>
        </w:tabs>
        <w:rPr>
          <w:sz w:val="24"/>
        </w:rPr>
      </w:pPr>
      <w:r>
        <w:rPr>
          <w:sz w:val="24"/>
        </w:rPr>
        <w:t>Устна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справка;</w:t>
      </w:r>
    </w:p>
    <w:p w14:paraId="23B93DA9" w14:textId="77777777" w:rsidR="005A1270" w:rsidRDefault="00000000">
      <w:pPr>
        <w:pStyle w:val="a4"/>
        <w:numPr>
          <w:ilvl w:val="0"/>
          <w:numId w:val="12"/>
        </w:numPr>
        <w:tabs>
          <w:tab w:val="left" w:pos="381"/>
        </w:tabs>
        <w:rPr>
          <w:sz w:val="24"/>
        </w:rPr>
      </w:pPr>
      <w:r>
        <w:rPr>
          <w:sz w:val="24"/>
        </w:rPr>
        <w:t>Копие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хартиен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носител;</w:t>
      </w:r>
    </w:p>
    <w:p w14:paraId="147F4E85" w14:textId="77777777" w:rsidR="005A1270" w:rsidRDefault="00000000">
      <w:pPr>
        <w:pStyle w:val="a4"/>
        <w:numPr>
          <w:ilvl w:val="0"/>
          <w:numId w:val="12"/>
        </w:numPr>
        <w:tabs>
          <w:tab w:val="left" w:pos="381"/>
        </w:tabs>
        <w:rPr>
          <w:sz w:val="24"/>
        </w:rPr>
      </w:pPr>
      <w:r>
        <w:rPr>
          <w:sz w:val="24"/>
        </w:rPr>
        <w:t>Копие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носител.</w:t>
      </w:r>
    </w:p>
    <w:p w14:paraId="72F3FAC9" w14:textId="77777777" w:rsidR="005A1270" w:rsidRDefault="00000000">
      <w:pPr>
        <w:pStyle w:val="a4"/>
        <w:numPr>
          <w:ilvl w:val="0"/>
          <w:numId w:val="11"/>
        </w:numPr>
        <w:tabs>
          <w:tab w:val="left" w:pos="478"/>
        </w:tabs>
        <w:ind w:right="150" w:firstLine="0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могат</w:t>
      </w:r>
      <w:r>
        <w:rPr>
          <w:spacing w:val="-4"/>
          <w:sz w:val="24"/>
        </w:rPr>
        <w:t xml:space="preserve"> </w:t>
      </w:r>
      <w:r>
        <w:rPr>
          <w:sz w:val="24"/>
        </w:rPr>
        <w:t>да</w:t>
      </w:r>
      <w:r>
        <w:rPr>
          <w:spacing w:val="-1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използват</w:t>
      </w:r>
      <w:r>
        <w:rPr>
          <w:spacing w:val="-2"/>
          <w:sz w:val="24"/>
        </w:rPr>
        <w:t xml:space="preserve"> </w:t>
      </w:r>
      <w:r>
        <w:rPr>
          <w:sz w:val="24"/>
        </w:rPr>
        <w:t>една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повече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формите</w:t>
      </w:r>
      <w:r>
        <w:rPr>
          <w:spacing w:val="-2"/>
          <w:sz w:val="24"/>
        </w:rPr>
        <w:t xml:space="preserve"> </w:t>
      </w:r>
      <w:r>
        <w:rPr>
          <w:sz w:val="24"/>
        </w:rPr>
        <w:t>по ал. 1.</w:t>
      </w:r>
    </w:p>
    <w:p w14:paraId="14E8F33F" w14:textId="77777777" w:rsidR="005A1270" w:rsidRDefault="00000000">
      <w:pPr>
        <w:pStyle w:val="a4"/>
        <w:numPr>
          <w:ilvl w:val="0"/>
          <w:numId w:val="11"/>
        </w:numPr>
        <w:tabs>
          <w:tab w:val="left" w:pos="478"/>
        </w:tabs>
        <w:ind w:right="322" w:firstLine="0"/>
        <w:rPr>
          <w:sz w:val="24"/>
        </w:rPr>
      </w:pPr>
      <w:r>
        <w:rPr>
          <w:sz w:val="24"/>
        </w:rPr>
        <w:t>Когато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предпочитаната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е</w:t>
      </w:r>
      <w:r>
        <w:rPr>
          <w:spacing w:val="-3"/>
          <w:sz w:val="24"/>
        </w:rPr>
        <w:t xml:space="preserve"> </w:t>
      </w:r>
      <w:r>
        <w:rPr>
          <w:sz w:val="24"/>
        </w:rPr>
        <w:t>по ал. 1, т. 4, се определят и техническите параметри за запис на информацията.</w:t>
      </w:r>
    </w:p>
    <w:p w14:paraId="47C88609" w14:textId="77777777" w:rsidR="005A1270" w:rsidRDefault="00000000">
      <w:pPr>
        <w:pStyle w:val="a4"/>
        <w:numPr>
          <w:ilvl w:val="0"/>
          <w:numId w:val="11"/>
        </w:numPr>
        <w:tabs>
          <w:tab w:val="left" w:pos="478"/>
        </w:tabs>
        <w:ind w:right="167" w:firstLine="0"/>
        <w:rPr>
          <w:sz w:val="24"/>
        </w:rPr>
      </w:pPr>
      <w:r>
        <w:rPr>
          <w:sz w:val="24"/>
        </w:rPr>
        <w:t>Лица,</w:t>
      </w:r>
      <w:r>
        <w:rPr>
          <w:spacing w:val="-3"/>
          <w:sz w:val="24"/>
        </w:rPr>
        <w:t xml:space="preserve"> </w:t>
      </w:r>
      <w:r>
        <w:rPr>
          <w:sz w:val="24"/>
        </w:rPr>
        <w:t>които</w:t>
      </w:r>
      <w:r>
        <w:rPr>
          <w:spacing w:val="-5"/>
          <w:sz w:val="24"/>
        </w:rPr>
        <w:t xml:space="preserve"> </w:t>
      </w:r>
      <w:r>
        <w:rPr>
          <w:sz w:val="24"/>
        </w:rPr>
        <w:t>имат</w:t>
      </w:r>
      <w:r>
        <w:rPr>
          <w:spacing w:val="-3"/>
          <w:sz w:val="24"/>
        </w:rPr>
        <w:t xml:space="preserve"> </w:t>
      </w:r>
      <w:r>
        <w:rPr>
          <w:sz w:val="24"/>
        </w:rPr>
        <w:t>зрителни</w:t>
      </w:r>
      <w:r>
        <w:rPr>
          <w:spacing w:val="-3"/>
          <w:sz w:val="24"/>
        </w:rPr>
        <w:t xml:space="preserve"> </w:t>
      </w:r>
      <w:r>
        <w:rPr>
          <w:sz w:val="24"/>
        </w:rPr>
        <w:t>увреждания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увреждания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слухово-говорния</w:t>
      </w:r>
      <w:r>
        <w:rPr>
          <w:spacing w:val="-3"/>
          <w:sz w:val="24"/>
        </w:rPr>
        <w:t xml:space="preserve"> </w:t>
      </w:r>
      <w:r>
        <w:rPr>
          <w:sz w:val="24"/>
        </w:rPr>
        <w:t>апарат,</w:t>
      </w:r>
      <w:r>
        <w:rPr>
          <w:spacing w:val="-3"/>
          <w:sz w:val="24"/>
        </w:rPr>
        <w:t xml:space="preserve"> </w:t>
      </w:r>
      <w:r>
        <w:rPr>
          <w:sz w:val="24"/>
        </w:rPr>
        <w:t>могат да поискат достъп във форма, отговаряща на техните комуникативни възможности.</w:t>
      </w:r>
    </w:p>
    <w:p w14:paraId="72CAF26A" w14:textId="71C3FD6F" w:rsidR="005A1270" w:rsidRDefault="00000000">
      <w:pPr>
        <w:pStyle w:val="a3"/>
        <w:ind w:right="1042"/>
        <w:jc w:val="both"/>
      </w:pPr>
      <w:r>
        <w:t>Чл.</w:t>
      </w:r>
      <w:r>
        <w:rPr>
          <w:spacing w:val="-1"/>
        </w:rPr>
        <w:t xml:space="preserve"> </w:t>
      </w:r>
      <w:r>
        <w:t>21.</w:t>
      </w:r>
      <w:r>
        <w:rPr>
          <w:spacing w:val="-1"/>
        </w:rPr>
        <w:t xml:space="preserve"> </w:t>
      </w:r>
      <w:r>
        <w:t>(1)</w:t>
      </w:r>
      <w:r>
        <w:rPr>
          <w:spacing w:val="-3"/>
        </w:rPr>
        <w:t xml:space="preserve"> </w:t>
      </w:r>
      <w:r>
        <w:t>Директорът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143849" w:rsidRPr="00143849">
        <w:t>СУ „Неофит Бозвели”</w:t>
      </w:r>
      <w:r>
        <w:t>,</w:t>
      </w:r>
      <w:r>
        <w:rPr>
          <w:spacing w:val="-1"/>
        </w:rPr>
        <w:t xml:space="preserve"> </w:t>
      </w:r>
      <w:r>
        <w:t>град</w:t>
      </w:r>
      <w:r>
        <w:rPr>
          <w:spacing w:val="-1"/>
        </w:rPr>
        <w:t xml:space="preserve"> </w:t>
      </w:r>
      <w:r>
        <w:t>Варна</w:t>
      </w:r>
      <w:r>
        <w:rPr>
          <w:spacing w:val="-1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длъжен да</w:t>
      </w:r>
      <w:r>
        <w:rPr>
          <w:spacing w:val="-2"/>
        </w:rPr>
        <w:t xml:space="preserve"> </w:t>
      </w:r>
      <w:r>
        <w:t>се</w:t>
      </w:r>
      <w:r>
        <w:rPr>
          <w:spacing w:val="-2"/>
        </w:rPr>
        <w:t xml:space="preserve"> </w:t>
      </w:r>
      <w:r>
        <w:t>съобрази</w:t>
      </w:r>
      <w:r>
        <w:rPr>
          <w:spacing w:val="-1"/>
        </w:rPr>
        <w:t xml:space="preserve"> </w:t>
      </w:r>
      <w:r>
        <w:t>с предпочитаната</w:t>
      </w:r>
      <w:r>
        <w:rPr>
          <w:spacing w:val="-3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информация,</w:t>
      </w:r>
      <w:r>
        <w:rPr>
          <w:spacing w:val="-3"/>
        </w:rPr>
        <w:t xml:space="preserve"> </w:t>
      </w:r>
      <w:r>
        <w:t>освен</w:t>
      </w:r>
      <w:r>
        <w:rPr>
          <w:spacing w:val="-3"/>
        </w:rPr>
        <w:t xml:space="preserve"> </w:t>
      </w:r>
      <w:r>
        <w:t>в случаите, когато:</w:t>
      </w:r>
    </w:p>
    <w:p w14:paraId="6EC2C2F8" w14:textId="77777777" w:rsidR="005A1270" w:rsidRDefault="00000000">
      <w:pPr>
        <w:pStyle w:val="a4"/>
        <w:numPr>
          <w:ilvl w:val="0"/>
          <w:numId w:val="10"/>
        </w:numPr>
        <w:tabs>
          <w:tab w:val="left" w:pos="381"/>
        </w:tabs>
        <w:jc w:val="both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нея</w:t>
      </w:r>
      <w:r>
        <w:rPr>
          <w:spacing w:val="-3"/>
          <w:sz w:val="24"/>
        </w:rPr>
        <w:t xml:space="preserve"> </w:t>
      </w:r>
      <w:r>
        <w:rPr>
          <w:sz w:val="24"/>
        </w:rPr>
        <w:t>няма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възможност;</w:t>
      </w:r>
    </w:p>
    <w:p w14:paraId="40BE84AD" w14:textId="77777777" w:rsidR="005A1270" w:rsidRDefault="005A1270">
      <w:pPr>
        <w:pStyle w:val="a4"/>
        <w:jc w:val="both"/>
        <w:rPr>
          <w:sz w:val="24"/>
        </w:rPr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67F4BFEE" w14:textId="77777777" w:rsidR="005A1270" w:rsidRDefault="005A1270">
      <w:pPr>
        <w:pStyle w:val="a3"/>
        <w:spacing w:before="102"/>
        <w:ind w:left="0"/>
      </w:pPr>
    </w:p>
    <w:p w14:paraId="3373FA8F" w14:textId="77777777" w:rsidR="005A1270" w:rsidRDefault="00000000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свързана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необосновано</w:t>
      </w:r>
      <w:r>
        <w:rPr>
          <w:spacing w:val="-2"/>
          <w:sz w:val="24"/>
        </w:rPr>
        <w:t xml:space="preserve"> </w:t>
      </w:r>
      <w:r>
        <w:rPr>
          <w:sz w:val="24"/>
        </w:rPr>
        <w:t>увеличаване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разходите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предоставянето;</w:t>
      </w:r>
    </w:p>
    <w:p w14:paraId="03600569" w14:textId="77777777" w:rsidR="005A1270" w:rsidRDefault="00000000">
      <w:pPr>
        <w:pStyle w:val="a4"/>
        <w:numPr>
          <w:ilvl w:val="0"/>
          <w:numId w:val="10"/>
        </w:numPr>
        <w:tabs>
          <w:tab w:val="left" w:pos="381"/>
        </w:tabs>
        <w:ind w:left="141" w:right="295" w:firstLine="0"/>
        <w:rPr>
          <w:sz w:val="24"/>
        </w:rPr>
      </w:pPr>
      <w:r>
        <w:rPr>
          <w:sz w:val="24"/>
        </w:rPr>
        <w:t>води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възможност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неправомерна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тази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нарушаване на авторски права.</w:t>
      </w:r>
    </w:p>
    <w:p w14:paraId="15BC4F3C" w14:textId="77777777" w:rsidR="005A1270" w:rsidRDefault="00000000">
      <w:pPr>
        <w:pStyle w:val="a3"/>
      </w:pPr>
      <w:r>
        <w:t>(2)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случаите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ал.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информацията</w:t>
      </w:r>
      <w:r>
        <w:rPr>
          <w:spacing w:val="-4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предоставя</w:t>
      </w:r>
      <w:r>
        <w:rPr>
          <w:spacing w:val="-3"/>
        </w:rPr>
        <w:t xml:space="preserve"> </w:t>
      </w:r>
      <w:r>
        <w:t>във</w:t>
      </w:r>
      <w:r>
        <w:rPr>
          <w:spacing w:val="-4"/>
        </w:rPr>
        <w:t xml:space="preserve"> </w:t>
      </w:r>
      <w:r>
        <w:t>форма,</w:t>
      </w:r>
      <w:r>
        <w:rPr>
          <w:spacing w:val="-3"/>
        </w:rPr>
        <w:t xml:space="preserve"> </w:t>
      </w:r>
      <w:r>
        <w:t>която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определя</w:t>
      </w:r>
      <w:r>
        <w:rPr>
          <w:spacing w:val="-3"/>
        </w:rPr>
        <w:t xml:space="preserve"> </w:t>
      </w:r>
      <w:r>
        <w:t>от директора на училището, посочена в решението за достъп до обществена информация.</w:t>
      </w:r>
    </w:p>
    <w:p w14:paraId="74386C36" w14:textId="77777777" w:rsidR="005A1270" w:rsidRDefault="005A1270">
      <w:pPr>
        <w:pStyle w:val="a3"/>
        <w:ind w:left="0"/>
      </w:pPr>
    </w:p>
    <w:p w14:paraId="339C5565" w14:textId="77777777" w:rsidR="005A1270" w:rsidRDefault="00000000">
      <w:pPr>
        <w:pStyle w:val="1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4"/>
        </w:rPr>
        <w:t xml:space="preserve"> </w:t>
      </w:r>
      <w:r>
        <w:t>РАЗГЛЕЖДАНЕ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ЗАЯВЛЕНИЯТА.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ДОСТЪП</w:t>
      </w:r>
      <w:r>
        <w:rPr>
          <w:spacing w:val="-4"/>
        </w:rPr>
        <w:t xml:space="preserve"> </w:t>
      </w:r>
      <w:r>
        <w:t>ДО ОБЩЕСТВЕНА ИНФОРМАЦИЯ</w:t>
      </w:r>
    </w:p>
    <w:p w14:paraId="0F84CE40" w14:textId="6D4FABB9" w:rsidR="005A1270" w:rsidRDefault="00000000">
      <w:pPr>
        <w:pStyle w:val="a3"/>
        <w:ind w:right="225"/>
      </w:pPr>
      <w:r>
        <w:t>Чл.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Заявленията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след</w:t>
      </w:r>
      <w:r>
        <w:rPr>
          <w:spacing w:val="-3"/>
        </w:rPr>
        <w:t xml:space="preserve"> </w:t>
      </w:r>
      <w:r>
        <w:t xml:space="preserve">резолюция на Директора на </w:t>
      </w:r>
      <w:r w:rsidR="00143849" w:rsidRPr="00143849">
        <w:t>СУ „Неофит Бозвели”</w:t>
      </w:r>
      <w:r>
        <w:t>, град Варна се разглеждат във възможно най-кратък</w:t>
      </w:r>
    </w:p>
    <w:p w14:paraId="74E91675" w14:textId="77777777" w:rsidR="005A1270" w:rsidRDefault="00000000">
      <w:pPr>
        <w:pStyle w:val="a3"/>
        <w:spacing w:before="1"/>
      </w:pPr>
      <w:r>
        <w:t>срок,</w:t>
      </w:r>
      <w:r>
        <w:rPr>
          <w:spacing w:val="-3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по-късно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дни</w:t>
      </w:r>
      <w:r>
        <w:rPr>
          <w:spacing w:val="-1"/>
        </w:rPr>
        <w:t xml:space="preserve"> </w:t>
      </w:r>
      <w:r>
        <w:t>след</w:t>
      </w:r>
      <w:r>
        <w:rPr>
          <w:spacing w:val="-1"/>
        </w:rPr>
        <w:t xml:space="preserve"> </w:t>
      </w:r>
      <w:r>
        <w:t>датата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регистрирането.</w:t>
      </w:r>
    </w:p>
    <w:p w14:paraId="2D0F82F6" w14:textId="77777777" w:rsidR="005A1270" w:rsidRDefault="00000000">
      <w:pPr>
        <w:pStyle w:val="a3"/>
        <w:ind w:right="225"/>
      </w:pPr>
      <w:r>
        <w:t>(2) В срока по ал.1 директорът на училището взема решение за предоставяне или за отказ от 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исканата</w:t>
      </w:r>
      <w:r>
        <w:rPr>
          <w:spacing w:val="-4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уведомява</w:t>
      </w:r>
      <w:r>
        <w:rPr>
          <w:spacing w:val="-4"/>
        </w:rPr>
        <w:t xml:space="preserve"> </w:t>
      </w:r>
      <w:r>
        <w:t>писмено</w:t>
      </w:r>
      <w:r>
        <w:rPr>
          <w:spacing w:val="-4"/>
        </w:rPr>
        <w:t xml:space="preserve"> </w:t>
      </w:r>
      <w:r>
        <w:t>заявителя за своето решение.</w:t>
      </w:r>
    </w:p>
    <w:p w14:paraId="471FE5F8" w14:textId="77777777" w:rsidR="005A1270" w:rsidRDefault="00000000">
      <w:pPr>
        <w:pStyle w:val="a3"/>
        <w:spacing w:line="274" w:lineRule="exact"/>
      </w:pPr>
      <w:r>
        <w:t>Чл.</w:t>
      </w:r>
      <w:r>
        <w:rPr>
          <w:spacing w:val="-1"/>
        </w:rPr>
        <w:t xml:space="preserve"> </w:t>
      </w:r>
      <w:r>
        <w:t>23.</w:t>
      </w:r>
      <w:r>
        <w:rPr>
          <w:spacing w:val="-1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случай,</w:t>
      </w:r>
      <w:r>
        <w:rPr>
          <w:spacing w:val="-1"/>
        </w:rPr>
        <w:t xml:space="preserve"> </w:t>
      </w:r>
      <w:r>
        <w:t>че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ясно точно</w:t>
      </w:r>
      <w:r>
        <w:rPr>
          <w:spacing w:val="-1"/>
        </w:rPr>
        <w:t xml:space="preserve"> </w:t>
      </w:r>
      <w:r>
        <w:t>каква</w:t>
      </w:r>
      <w:r>
        <w:rPr>
          <w:spacing w:val="-2"/>
        </w:rPr>
        <w:t xml:space="preserve"> </w:t>
      </w:r>
      <w:r>
        <w:t>информация се</w:t>
      </w:r>
      <w:r>
        <w:rPr>
          <w:spacing w:val="-2"/>
        </w:rPr>
        <w:t xml:space="preserve"> </w:t>
      </w:r>
      <w:r>
        <w:t>иска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когато</w:t>
      </w:r>
      <w:r>
        <w:rPr>
          <w:spacing w:val="-1"/>
        </w:rPr>
        <w:t xml:space="preserve"> </w:t>
      </w:r>
      <w:r>
        <w:t xml:space="preserve">тя </w:t>
      </w:r>
      <w:r>
        <w:rPr>
          <w:spacing w:val="-10"/>
        </w:rPr>
        <w:t>е</w:t>
      </w:r>
    </w:p>
    <w:p w14:paraId="2DC62353" w14:textId="77777777" w:rsidR="005A1270" w:rsidRDefault="00000000">
      <w:pPr>
        <w:pStyle w:val="a3"/>
      </w:pPr>
      <w:r>
        <w:t>формулирана</w:t>
      </w:r>
      <w:r>
        <w:rPr>
          <w:spacing w:val="-3"/>
        </w:rPr>
        <w:t xml:space="preserve"> </w:t>
      </w:r>
      <w:r>
        <w:t>много</w:t>
      </w:r>
      <w:r>
        <w:rPr>
          <w:spacing w:val="-2"/>
        </w:rPr>
        <w:t xml:space="preserve"> </w:t>
      </w:r>
      <w:r>
        <w:t>общо,</w:t>
      </w:r>
      <w:r>
        <w:rPr>
          <w:spacing w:val="-2"/>
        </w:rPr>
        <w:t xml:space="preserve"> </w:t>
      </w:r>
      <w:r>
        <w:t>заявителят</w:t>
      </w:r>
      <w:r>
        <w:rPr>
          <w:spacing w:val="-2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уведомява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това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има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уточни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на исканата обществена информация. Срокът по чл.22, ал.1 започва да тече от датата на</w:t>
      </w:r>
    </w:p>
    <w:p w14:paraId="254604E4" w14:textId="77777777" w:rsidR="005A1270" w:rsidRDefault="00000000">
      <w:pPr>
        <w:pStyle w:val="a3"/>
      </w:pPr>
      <w:r>
        <w:t>уточняването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исканата</w:t>
      </w:r>
      <w:r>
        <w:rPr>
          <w:spacing w:val="-2"/>
        </w:rPr>
        <w:t xml:space="preserve"> </w:t>
      </w:r>
      <w:r>
        <w:t xml:space="preserve">обществена </w:t>
      </w:r>
      <w:r>
        <w:rPr>
          <w:spacing w:val="-2"/>
        </w:rPr>
        <w:t>информация.</w:t>
      </w:r>
    </w:p>
    <w:p w14:paraId="0A365B39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Ако</w:t>
      </w:r>
      <w:r>
        <w:rPr>
          <w:spacing w:val="-3"/>
        </w:rPr>
        <w:t xml:space="preserve"> </w:t>
      </w:r>
      <w:r>
        <w:t>заявителят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уточни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исканата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дни, заявлението се оставя без разглеждане.</w:t>
      </w:r>
    </w:p>
    <w:p w14:paraId="62565C9E" w14:textId="77777777" w:rsidR="005A1270" w:rsidRDefault="00000000">
      <w:pPr>
        <w:pStyle w:val="a3"/>
      </w:pPr>
      <w:r>
        <w:t>Чл. 24. (1) Срокът по чл.22, ал.1 може да бъде удължен, но с не повече от 10 дни, когато поисканата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заявлението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голямо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допълнително време за нейната подготовка.</w:t>
      </w:r>
    </w:p>
    <w:p w14:paraId="262BFB1B" w14:textId="77777777" w:rsidR="005A1270" w:rsidRDefault="00000000">
      <w:pPr>
        <w:pStyle w:val="a3"/>
        <w:spacing w:before="1"/>
      </w:pPr>
      <w:r>
        <w:t>(2)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уведомлението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чл.</w:t>
      </w:r>
      <w:r>
        <w:rPr>
          <w:spacing w:val="-2"/>
        </w:rPr>
        <w:t xml:space="preserve"> </w:t>
      </w:r>
      <w:r>
        <w:t>23,</w:t>
      </w:r>
      <w:r>
        <w:rPr>
          <w:spacing w:val="-2"/>
        </w:rPr>
        <w:t xml:space="preserve"> </w:t>
      </w:r>
      <w:r>
        <w:t>ал.1</w:t>
      </w:r>
      <w:r>
        <w:rPr>
          <w:spacing w:val="-2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посочват</w:t>
      </w:r>
      <w:r>
        <w:rPr>
          <w:spacing w:val="-1"/>
        </w:rPr>
        <w:t xml:space="preserve"> </w:t>
      </w:r>
      <w:r>
        <w:t>причините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удължаване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срока,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който</w:t>
      </w:r>
      <w:r>
        <w:rPr>
          <w:spacing w:val="-2"/>
        </w:rPr>
        <w:t xml:space="preserve"> </w:t>
      </w:r>
      <w:r>
        <w:t>ще бъде предоставен достъп до исканата обществена информация.</w:t>
      </w:r>
    </w:p>
    <w:p w14:paraId="004D0F42" w14:textId="77777777" w:rsidR="005A1270" w:rsidRDefault="00000000">
      <w:pPr>
        <w:pStyle w:val="a3"/>
        <w:ind w:right="225"/>
      </w:pPr>
      <w:r>
        <w:t>Чл. 25. (1) Срокът по чл. 22, ал.1 може да бъде удължен, но с не повече от 14 дни и когато исканата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отнася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трето</w:t>
      </w:r>
      <w:r>
        <w:rPr>
          <w:spacing w:val="-3"/>
        </w:rPr>
        <w:t xml:space="preserve"> </w:t>
      </w:r>
      <w:r>
        <w:t>лице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неговото</w:t>
      </w:r>
      <w:r>
        <w:rPr>
          <w:spacing w:val="-3"/>
        </w:rPr>
        <w:t xml:space="preserve"> </w:t>
      </w:r>
      <w:r>
        <w:t>съгласие за предоставянето й.</w:t>
      </w:r>
    </w:p>
    <w:p w14:paraId="274EFF4A" w14:textId="77777777" w:rsidR="005A1270" w:rsidRDefault="00000000">
      <w:pPr>
        <w:pStyle w:val="a4"/>
        <w:numPr>
          <w:ilvl w:val="0"/>
          <w:numId w:val="9"/>
        </w:numPr>
        <w:tabs>
          <w:tab w:val="left" w:pos="478"/>
        </w:tabs>
        <w:ind w:right="800" w:firstLine="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случаите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ал.1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Директорът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-3"/>
          <w:sz w:val="24"/>
        </w:rPr>
        <w:t xml:space="preserve"> </w:t>
      </w:r>
      <w:r>
        <w:rPr>
          <w:sz w:val="24"/>
        </w:rPr>
        <w:t>е</w:t>
      </w:r>
      <w:r>
        <w:rPr>
          <w:spacing w:val="-3"/>
          <w:sz w:val="24"/>
        </w:rPr>
        <w:t xml:space="preserve"> </w:t>
      </w:r>
      <w:r>
        <w:rPr>
          <w:sz w:val="24"/>
        </w:rPr>
        <w:t>длъжен</w:t>
      </w:r>
      <w:r>
        <w:rPr>
          <w:spacing w:val="-3"/>
          <w:sz w:val="24"/>
        </w:rPr>
        <w:t xml:space="preserve"> </w:t>
      </w: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изричното</w:t>
      </w:r>
      <w:r>
        <w:rPr>
          <w:spacing w:val="-3"/>
          <w:sz w:val="24"/>
        </w:rPr>
        <w:t xml:space="preserve"> </w:t>
      </w:r>
      <w:r>
        <w:rPr>
          <w:sz w:val="24"/>
        </w:rPr>
        <w:t>писмено съгласие на третото лице в 7-дневен срок от регистриране на заявлението по чл.17.</w:t>
      </w:r>
    </w:p>
    <w:p w14:paraId="1CA48916" w14:textId="77777777" w:rsidR="005A1270" w:rsidRDefault="00000000">
      <w:pPr>
        <w:pStyle w:val="a4"/>
        <w:numPr>
          <w:ilvl w:val="0"/>
          <w:numId w:val="9"/>
        </w:numPr>
        <w:tabs>
          <w:tab w:val="left" w:pos="478"/>
        </w:tabs>
        <w:ind w:left="478" w:hanging="337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решението</w:t>
      </w:r>
      <w:r>
        <w:rPr>
          <w:spacing w:val="-2"/>
          <w:sz w:val="24"/>
        </w:rPr>
        <w:t xml:space="preserve"> </w:t>
      </w:r>
      <w:r>
        <w:rPr>
          <w:sz w:val="24"/>
        </w:rPr>
        <w:t>си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чл.22,</w:t>
      </w:r>
      <w:r>
        <w:rPr>
          <w:spacing w:val="-1"/>
          <w:sz w:val="24"/>
        </w:rPr>
        <w:t xml:space="preserve"> </w:t>
      </w:r>
      <w:r>
        <w:rPr>
          <w:sz w:val="24"/>
        </w:rPr>
        <w:t>ал.2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Директорът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-1"/>
          <w:sz w:val="24"/>
        </w:rPr>
        <w:t xml:space="preserve"> </w:t>
      </w:r>
      <w:r>
        <w:rPr>
          <w:sz w:val="24"/>
        </w:rPr>
        <w:t>е</w:t>
      </w:r>
      <w:r>
        <w:rPr>
          <w:spacing w:val="-2"/>
          <w:sz w:val="24"/>
        </w:rPr>
        <w:t xml:space="preserve"> </w:t>
      </w:r>
      <w:r>
        <w:rPr>
          <w:sz w:val="24"/>
        </w:rPr>
        <w:t>длъжен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спази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точно</w:t>
      </w:r>
    </w:p>
    <w:p w14:paraId="6F2BD2A0" w14:textId="77777777" w:rsidR="005A1270" w:rsidRDefault="00000000">
      <w:pPr>
        <w:pStyle w:val="a3"/>
      </w:pPr>
      <w:r>
        <w:t>условията,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които</w:t>
      </w:r>
      <w:r>
        <w:rPr>
          <w:spacing w:val="-3"/>
        </w:rPr>
        <w:t xml:space="preserve"> </w:t>
      </w:r>
      <w:r>
        <w:t>третото</w:t>
      </w:r>
      <w:r>
        <w:rPr>
          <w:spacing w:val="-3"/>
        </w:rPr>
        <w:t xml:space="preserve"> </w:t>
      </w:r>
      <w:r>
        <w:t>лице</w:t>
      </w:r>
      <w:r>
        <w:rPr>
          <w:spacing w:val="-4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дало</w:t>
      </w:r>
      <w:r>
        <w:rPr>
          <w:spacing w:val="-3"/>
        </w:rPr>
        <w:t xml:space="preserve"> </w:t>
      </w:r>
      <w:r>
        <w:t>съгласие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отнасящата се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 xml:space="preserve">него </w:t>
      </w:r>
      <w:r>
        <w:rPr>
          <w:spacing w:val="-2"/>
        </w:rPr>
        <w:t>информация.</w:t>
      </w:r>
    </w:p>
    <w:p w14:paraId="7F3C48D2" w14:textId="77777777" w:rsidR="005A1270" w:rsidRDefault="00000000">
      <w:pPr>
        <w:pStyle w:val="a4"/>
        <w:numPr>
          <w:ilvl w:val="0"/>
          <w:numId w:val="9"/>
        </w:numPr>
        <w:tabs>
          <w:tab w:val="left" w:pos="479"/>
        </w:tabs>
        <w:ind w:right="99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изрично</w:t>
      </w:r>
      <w:r>
        <w:rPr>
          <w:spacing w:val="-5"/>
          <w:sz w:val="24"/>
        </w:rPr>
        <w:t xml:space="preserve"> </w:t>
      </w:r>
      <w:r>
        <w:rPr>
          <w:sz w:val="24"/>
        </w:rPr>
        <w:t>несъгласие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третото</w:t>
      </w:r>
      <w:r>
        <w:rPr>
          <w:spacing w:val="-2"/>
          <w:sz w:val="24"/>
        </w:rPr>
        <w:t xml:space="preserve"> </w:t>
      </w:r>
      <w:r>
        <w:rPr>
          <w:sz w:val="24"/>
        </w:rPr>
        <w:t>лице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срока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ал.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Директорът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училището предоставя исканата обществена информация в обем и по начин, който да не разкрива информацията, която засяга интересите на третото лице.</w:t>
      </w:r>
    </w:p>
    <w:p w14:paraId="46C29481" w14:textId="77777777" w:rsidR="005A1270" w:rsidRDefault="00000000">
      <w:pPr>
        <w:pStyle w:val="a4"/>
        <w:numPr>
          <w:ilvl w:val="0"/>
          <w:numId w:val="9"/>
        </w:numPr>
        <w:tabs>
          <w:tab w:val="left" w:pos="478"/>
        </w:tabs>
        <w:ind w:right="216" w:firstLine="0"/>
        <w:rPr>
          <w:sz w:val="24"/>
        </w:rPr>
      </w:pPr>
      <w:r>
        <w:rPr>
          <w:sz w:val="24"/>
        </w:rPr>
        <w:t>Не е необходимо съгласието на третото лице в случаите, когато то е задължен субект и отнасящата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него 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смисъла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този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закон,</w:t>
      </w:r>
      <w:r>
        <w:rPr>
          <w:spacing w:val="-3"/>
          <w:sz w:val="24"/>
        </w:rPr>
        <w:t xml:space="preserve"> </w:t>
      </w:r>
      <w:r>
        <w:rPr>
          <w:sz w:val="24"/>
        </w:rPr>
        <w:t>както и когато е налице надделяващ обществен интерес от разкриването й.</w:t>
      </w:r>
    </w:p>
    <w:p w14:paraId="31C7E837" w14:textId="070253A6" w:rsidR="005A1270" w:rsidRDefault="00000000">
      <w:pPr>
        <w:pStyle w:val="a3"/>
        <w:spacing w:before="1"/>
        <w:ind w:right="451"/>
        <w:jc w:val="both"/>
      </w:pPr>
      <w:r>
        <w:t xml:space="preserve">Чл. 26. (1) Когато Директорът на </w:t>
      </w:r>
      <w:r w:rsidR="002F76A2" w:rsidRPr="002F76A2">
        <w:t>СУ „Неофит Бозвели”</w:t>
      </w:r>
      <w:r>
        <w:t>, град Варна не разполага с исканата информация,</w:t>
      </w:r>
      <w:r>
        <w:rPr>
          <w:spacing w:val="-6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има</w:t>
      </w:r>
      <w:r>
        <w:rPr>
          <w:spacing w:val="-4"/>
        </w:rPr>
        <w:t xml:space="preserve"> </w:t>
      </w:r>
      <w:r>
        <w:t>данни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нейното</w:t>
      </w:r>
      <w:r>
        <w:rPr>
          <w:spacing w:val="-3"/>
        </w:rPr>
        <w:t xml:space="preserve"> </w:t>
      </w:r>
      <w:r>
        <w:t>местонахождение,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14-дневен</w:t>
      </w:r>
      <w:r>
        <w:rPr>
          <w:spacing w:val="-3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получаване</w:t>
      </w:r>
      <w:r>
        <w:rPr>
          <w:spacing w:val="-4"/>
        </w:rPr>
        <w:t xml:space="preserve"> </w:t>
      </w:r>
      <w:r>
        <w:t>на заявлението препраща съответно заявлението, като уведомява за това заявителя. В</w:t>
      </w:r>
    </w:p>
    <w:p w14:paraId="5D24472B" w14:textId="77777777" w:rsidR="005A1270" w:rsidRDefault="00000000">
      <w:pPr>
        <w:pStyle w:val="a3"/>
        <w:ind w:right="449"/>
        <w:jc w:val="both"/>
      </w:pPr>
      <w:r>
        <w:t>уведомлението</w:t>
      </w:r>
      <w:r>
        <w:rPr>
          <w:spacing w:val="-4"/>
        </w:rPr>
        <w:t xml:space="preserve"> </w:t>
      </w:r>
      <w:r>
        <w:t>се</w:t>
      </w:r>
      <w:r>
        <w:rPr>
          <w:spacing w:val="-6"/>
        </w:rPr>
        <w:t xml:space="preserve"> </w:t>
      </w:r>
      <w:r>
        <w:t>посочват</w:t>
      </w:r>
      <w:r>
        <w:rPr>
          <w:spacing w:val="-4"/>
        </w:rPr>
        <w:t xml:space="preserve"> </w:t>
      </w:r>
      <w:r>
        <w:t>наименованието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адресът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съответния</w:t>
      </w:r>
      <w:r>
        <w:rPr>
          <w:spacing w:val="-1"/>
        </w:rPr>
        <w:t xml:space="preserve"> </w:t>
      </w:r>
      <w:r>
        <w:t>орган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 xml:space="preserve">юридическо </w:t>
      </w:r>
      <w:r>
        <w:rPr>
          <w:spacing w:val="-2"/>
        </w:rPr>
        <w:t>лице.</w:t>
      </w:r>
    </w:p>
    <w:p w14:paraId="53CB1782" w14:textId="77777777" w:rsidR="005A1270" w:rsidRDefault="00000000">
      <w:pPr>
        <w:pStyle w:val="a3"/>
      </w:pPr>
      <w:r>
        <w:t>(2)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случаите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ал.</w:t>
      </w:r>
      <w:r>
        <w:rPr>
          <w:spacing w:val="-2"/>
        </w:rPr>
        <w:t xml:space="preserve"> </w:t>
      </w:r>
      <w:r>
        <w:t>1 срокът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чл.</w:t>
      </w:r>
      <w:r>
        <w:rPr>
          <w:spacing w:val="-2"/>
        </w:rPr>
        <w:t xml:space="preserve"> </w:t>
      </w:r>
      <w:r>
        <w:t>22,</w:t>
      </w:r>
      <w:r>
        <w:rPr>
          <w:spacing w:val="-2"/>
        </w:rPr>
        <w:t xml:space="preserve"> </w:t>
      </w:r>
      <w:r>
        <w:t>ал.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започва</w:t>
      </w:r>
      <w:r>
        <w:rPr>
          <w:spacing w:val="-4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тече</w:t>
      </w:r>
      <w:r>
        <w:rPr>
          <w:spacing w:val="-3"/>
        </w:rPr>
        <w:t xml:space="preserve"> </w:t>
      </w:r>
      <w:r>
        <w:t>от момента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получаване</w:t>
      </w:r>
      <w:r>
        <w:rPr>
          <w:spacing w:val="-3"/>
        </w:rPr>
        <w:t xml:space="preserve"> </w:t>
      </w:r>
      <w:r>
        <w:t>на препратеното от Директорът на училището заявление.</w:t>
      </w:r>
    </w:p>
    <w:p w14:paraId="3151BCBB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Когато</w:t>
      </w:r>
      <w:r>
        <w:rPr>
          <w:spacing w:val="-3"/>
        </w:rPr>
        <w:t xml:space="preserve"> </w:t>
      </w:r>
      <w:r>
        <w:t>Директорът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училището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разполага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исканата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няма</w:t>
      </w:r>
      <w:r>
        <w:rPr>
          <w:spacing w:val="-1"/>
        </w:rPr>
        <w:t xml:space="preserve"> </w:t>
      </w:r>
      <w:r>
        <w:t>данни</w:t>
      </w:r>
      <w:r>
        <w:rPr>
          <w:spacing w:val="-3"/>
        </w:rPr>
        <w:t xml:space="preserve"> </w:t>
      </w:r>
      <w:r>
        <w:t>за нейното местонахождение, в 14-дневен срок той уведомява за това заявителя.</w:t>
      </w:r>
    </w:p>
    <w:p w14:paraId="27C217FE" w14:textId="77777777" w:rsidR="005A1270" w:rsidRDefault="005A1270">
      <w:pPr>
        <w:pStyle w:val="a3"/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5C1F3EBE" w14:textId="77777777" w:rsidR="005A1270" w:rsidRDefault="005A1270">
      <w:pPr>
        <w:pStyle w:val="a3"/>
        <w:spacing w:before="102"/>
        <w:ind w:left="0"/>
      </w:pPr>
    </w:p>
    <w:p w14:paraId="35B6E633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решението,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което</w:t>
      </w:r>
      <w:r>
        <w:rPr>
          <w:spacing w:val="-3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предоставя</w:t>
      </w:r>
      <w:r>
        <w:rPr>
          <w:spacing w:val="-1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исканата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информация, задължително се посочват:</w:t>
      </w:r>
    </w:p>
    <w:p w14:paraId="44AA10F0" w14:textId="77777777" w:rsidR="005A1270" w:rsidRDefault="00000000">
      <w:pPr>
        <w:pStyle w:val="a4"/>
        <w:numPr>
          <w:ilvl w:val="0"/>
          <w:numId w:val="8"/>
        </w:numPr>
        <w:tabs>
          <w:tab w:val="left" w:pos="381"/>
        </w:tabs>
        <w:rPr>
          <w:sz w:val="24"/>
        </w:rPr>
      </w:pPr>
      <w:r>
        <w:rPr>
          <w:sz w:val="24"/>
        </w:rPr>
        <w:t>Степента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осигурения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4B589BEE" w14:textId="77777777" w:rsidR="005A1270" w:rsidRDefault="00000000">
      <w:pPr>
        <w:pStyle w:val="a4"/>
        <w:numPr>
          <w:ilvl w:val="0"/>
          <w:numId w:val="8"/>
        </w:numPr>
        <w:tabs>
          <w:tab w:val="left" w:pos="381"/>
        </w:tabs>
        <w:rPr>
          <w:sz w:val="24"/>
        </w:rPr>
      </w:pPr>
      <w:r>
        <w:rPr>
          <w:sz w:val="24"/>
        </w:rPr>
        <w:t>Срокът,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който</w:t>
      </w:r>
      <w:r>
        <w:rPr>
          <w:spacing w:val="-1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осигурява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2"/>
          <w:sz w:val="24"/>
        </w:rPr>
        <w:t xml:space="preserve"> информация;</w:t>
      </w:r>
    </w:p>
    <w:p w14:paraId="2162E403" w14:textId="77777777" w:rsidR="005A1270" w:rsidRDefault="00000000">
      <w:pPr>
        <w:pStyle w:val="a4"/>
        <w:numPr>
          <w:ilvl w:val="0"/>
          <w:numId w:val="8"/>
        </w:numPr>
        <w:tabs>
          <w:tab w:val="left" w:pos="381"/>
        </w:tabs>
        <w:rPr>
          <w:sz w:val="24"/>
        </w:rPr>
      </w:pPr>
      <w:r>
        <w:rPr>
          <w:sz w:val="24"/>
        </w:rPr>
        <w:t>Мястото,</w:t>
      </w:r>
      <w:r>
        <w:rPr>
          <w:spacing w:val="-4"/>
          <w:sz w:val="24"/>
        </w:rPr>
        <w:t xml:space="preserve"> </w:t>
      </w:r>
      <w:r>
        <w:rPr>
          <w:sz w:val="24"/>
        </w:rPr>
        <w:t>където</w:t>
      </w:r>
      <w:r>
        <w:rPr>
          <w:spacing w:val="-2"/>
          <w:sz w:val="24"/>
        </w:rPr>
        <w:t xml:space="preserve"> </w:t>
      </w:r>
      <w:r>
        <w:rPr>
          <w:sz w:val="24"/>
        </w:rPr>
        <w:t>ще</w:t>
      </w:r>
      <w:r>
        <w:rPr>
          <w:spacing w:val="-4"/>
          <w:sz w:val="24"/>
        </w:rPr>
        <w:t xml:space="preserve"> </w:t>
      </w:r>
      <w:r>
        <w:rPr>
          <w:sz w:val="24"/>
        </w:rPr>
        <w:t>бъде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предоставен</w:t>
      </w:r>
      <w:r>
        <w:rPr>
          <w:spacing w:val="-1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2"/>
          <w:sz w:val="24"/>
        </w:rPr>
        <w:t xml:space="preserve"> информация;</w:t>
      </w:r>
    </w:p>
    <w:p w14:paraId="69D205CD" w14:textId="77777777" w:rsidR="005A1270" w:rsidRDefault="00000000">
      <w:pPr>
        <w:pStyle w:val="a4"/>
        <w:numPr>
          <w:ilvl w:val="0"/>
          <w:numId w:val="8"/>
        </w:numPr>
        <w:tabs>
          <w:tab w:val="left" w:pos="381"/>
        </w:tabs>
        <w:rPr>
          <w:sz w:val="24"/>
        </w:rPr>
      </w:pPr>
      <w:r>
        <w:rPr>
          <w:sz w:val="24"/>
        </w:rPr>
        <w:t>Формата,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която</w:t>
      </w:r>
      <w:r>
        <w:rPr>
          <w:spacing w:val="-1"/>
          <w:sz w:val="24"/>
        </w:rPr>
        <w:t xml:space="preserve"> </w:t>
      </w:r>
      <w:r>
        <w:rPr>
          <w:sz w:val="24"/>
        </w:rPr>
        <w:t>ще</w:t>
      </w:r>
      <w:r>
        <w:rPr>
          <w:spacing w:val="-2"/>
          <w:sz w:val="24"/>
        </w:rPr>
        <w:t xml:space="preserve"> </w:t>
      </w:r>
      <w:r>
        <w:rPr>
          <w:sz w:val="24"/>
        </w:rPr>
        <w:t>бъде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предоставен</w:t>
      </w:r>
      <w:r>
        <w:rPr>
          <w:spacing w:val="-1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39358AF3" w14:textId="77777777" w:rsidR="005A1270" w:rsidRDefault="00000000">
      <w:pPr>
        <w:pStyle w:val="a4"/>
        <w:numPr>
          <w:ilvl w:val="0"/>
          <w:numId w:val="8"/>
        </w:numPr>
        <w:tabs>
          <w:tab w:val="left" w:pos="381"/>
        </w:tabs>
        <w:rPr>
          <w:sz w:val="24"/>
        </w:rPr>
      </w:pPr>
      <w:r>
        <w:rPr>
          <w:sz w:val="24"/>
        </w:rPr>
        <w:t>Разходите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информация.</w:t>
      </w:r>
    </w:p>
    <w:p w14:paraId="56206152" w14:textId="77777777" w:rsidR="005A1270" w:rsidRDefault="00000000">
      <w:pPr>
        <w:pStyle w:val="a4"/>
        <w:numPr>
          <w:ilvl w:val="0"/>
          <w:numId w:val="7"/>
        </w:numPr>
        <w:tabs>
          <w:tab w:val="left" w:pos="478"/>
        </w:tabs>
        <w:ind w:right="961" w:firstLine="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решението</w:t>
      </w:r>
      <w:r>
        <w:rPr>
          <w:spacing w:val="-3"/>
          <w:sz w:val="24"/>
        </w:rPr>
        <w:t xml:space="preserve"> </w:t>
      </w:r>
      <w:r>
        <w:rPr>
          <w:sz w:val="24"/>
        </w:rPr>
        <w:t>могат да</w:t>
      </w:r>
      <w:r>
        <w:rPr>
          <w:spacing w:val="-4"/>
          <w:sz w:val="24"/>
        </w:rPr>
        <w:t xml:space="preserve"> </w:t>
      </w:r>
      <w:r>
        <w:rPr>
          <w:sz w:val="24"/>
        </w:rPr>
        <w:t>бъдат</w:t>
      </w:r>
      <w:r>
        <w:rPr>
          <w:spacing w:val="-3"/>
          <w:sz w:val="24"/>
        </w:rPr>
        <w:t xml:space="preserve"> </w:t>
      </w:r>
      <w:r>
        <w:rPr>
          <w:sz w:val="24"/>
        </w:rPr>
        <w:t>посочени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лица,</w:t>
      </w:r>
      <w:r>
        <w:rPr>
          <w:spacing w:val="-3"/>
          <w:sz w:val="24"/>
        </w:rPr>
        <w:t xml:space="preserve"> </w:t>
      </w:r>
      <w:r>
        <w:rPr>
          <w:sz w:val="24"/>
        </w:rPr>
        <w:t>които разполагат с по-пълна информация.</w:t>
      </w:r>
    </w:p>
    <w:p w14:paraId="334266D9" w14:textId="77777777" w:rsidR="005A1270" w:rsidRDefault="00000000">
      <w:pPr>
        <w:pStyle w:val="a4"/>
        <w:numPr>
          <w:ilvl w:val="0"/>
          <w:numId w:val="7"/>
        </w:numPr>
        <w:tabs>
          <w:tab w:val="left" w:pos="478"/>
        </w:tabs>
        <w:ind w:right="508" w:firstLine="0"/>
        <w:rPr>
          <w:sz w:val="24"/>
        </w:rPr>
      </w:pPr>
      <w:r>
        <w:rPr>
          <w:sz w:val="24"/>
        </w:rPr>
        <w:t>Решението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исканата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връчва</w:t>
      </w:r>
      <w:r>
        <w:rPr>
          <w:spacing w:val="-4"/>
          <w:sz w:val="24"/>
        </w:rPr>
        <w:t xml:space="preserve"> </w:t>
      </w:r>
      <w:r>
        <w:rPr>
          <w:sz w:val="24"/>
        </w:rPr>
        <w:t>на заявителя срещу подпис или се изпраща по пощата с обратна разписка, или се изпраща по електронен път, когато заявителят е поискал информацията да му бъде предоставена по</w:t>
      </w:r>
    </w:p>
    <w:p w14:paraId="1570676E" w14:textId="77777777" w:rsidR="005A1270" w:rsidRDefault="00000000">
      <w:pPr>
        <w:pStyle w:val="a3"/>
        <w:spacing w:line="274" w:lineRule="exact"/>
      </w:pPr>
      <w:r>
        <w:t>електронен</w:t>
      </w:r>
      <w:r>
        <w:rPr>
          <w:spacing w:val="-5"/>
        </w:rPr>
        <w:t xml:space="preserve"> </w:t>
      </w:r>
      <w:r>
        <w:t>път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посочил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електронна</w:t>
      </w:r>
      <w:r>
        <w:rPr>
          <w:spacing w:val="-2"/>
        </w:rPr>
        <w:t xml:space="preserve"> поща.</w:t>
      </w:r>
    </w:p>
    <w:p w14:paraId="143C9D36" w14:textId="77777777" w:rsidR="005A1270" w:rsidRDefault="00000000">
      <w:pPr>
        <w:pStyle w:val="a4"/>
        <w:numPr>
          <w:ilvl w:val="0"/>
          <w:numId w:val="7"/>
        </w:numPr>
        <w:tabs>
          <w:tab w:val="left" w:pos="478"/>
        </w:tabs>
        <w:ind w:right="888" w:firstLine="0"/>
        <w:rPr>
          <w:sz w:val="24"/>
        </w:rPr>
      </w:pPr>
      <w:r>
        <w:rPr>
          <w:sz w:val="24"/>
        </w:rPr>
        <w:t>Срокът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ал.</w:t>
      </w:r>
      <w:r>
        <w:rPr>
          <w:spacing w:val="-2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</w:t>
      </w:r>
      <w:r>
        <w:rPr>
          <w:spacing w:val="-4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бъде</w:t>
      </w:r>
      <w:r>
        <w:rPr>
          <w:spacing w:val="-3"/>
          <w:sz w:val="24"/>
        </w:rPr>
        <w:t xml:space="preserve"> </w:t>
      </w:r>
      <w:r>
        <w:rPr>
          <w:sz w:val="24"/>
        </w:rPr>
        <w:t>по-кратък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датата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получаване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решението.</w:t>
      </w:r>
    </w:p>
    <w:p w14:paraId="7467E792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29.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предоставя</w:t>
      </w:r>
      <w:r>
        <w:rPr>
          <w:spacing w:val="-1"/>
        </w:rPr>
        <w:t xml:space="preserve"> </w:t>
      </w:r>
      <w:r>
        <w:t>след</w:t>
      </w:r>
      <w:r>
        <w:rPr>
          <w:spacing w:val="-3"/>
        </w:rPr>
        <w:t xml:space="preserve"> </w:t>
      </w:r>
      <w:r>
        <w:t>заплащане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определените разходи и представяне на платежен документ.</w:t>
      </w:r>
    </w:p>
    <w:p w14:paraId="512BCCC4" w14:textId="77777777" w:rsidR="005A1270" w:rsidRDefault="00000000">
      <w:pPr>
        <w:pStyle w:val="a4"/>
        <w:numPr>
          <w:ilvl w:val="0"/>
          <w:numId w:val="6"/>
        </w:numPr>
        <w:tabs>
          <w:tab w:val="left" w:pos="478"/>
        </w:tabs>
        <w:ind w:right="628" w:firstLine="0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предоставянето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съставя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протокол,</w:t>
      </w:r>
      <w:r>
        <w:rPr>
          <w:spacing w:val="-6"/>
          <w:sz w:val="24"/>
        </w:rPr>
        <w:t xml:space="preserve"> </w:t>
      </w:r>
      <w:r>
        <w:rPr>
          <w:sz w:val="24"/>
        </w:rPr>
        <w:t>който</w:t>
      </w:r>
      <w:r>
        <w:rPr>
          <w:spacing w:val="-3"/>
          <w:sz w:val="24"/>
        </w:rPr>
        <w:t xml:space="preserve"> </w:t>
      </w:r>
      <w:r>
        <w:rPr>
          <w:sz w:val="24"/>
        </w:rPr>
        <w:t>се подписва от заявителя и от съответното длъжностно лице, определено в заповедта на</w:t>
      </w:r>
    </w:p>
    <w:p w14:paraId="185B5771" w14:textId="77777777" w:rsidR="005A1270" w:rsidRDefault="00000000">
      <w:pPr>
        <w:pStyle w:val="a3"/>
      </w:pPr>
      <w:r>
        <w:t>директора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училището</w:t>
      </w:r>
      <w:r>
        <w:rPr>
          <w:spacing w:val="-1"/>
        </w:rPr>
        <w:t xml:space="preserve"> </w:t>
      </w:r>
      <w:r>
        <w:t>/</w:t>
      </w:r>
      <w:r>
        <w:rPr>
          <w:color w:val="FF0000"/>
        </w:rPr>
        <w:t>Приложение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№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5"/>
        </w:rPr>
        <w:t>2/.</w:t>
      </w:r>
    </w:p>
    <w:p w14:paraId="03365489" w14:textId="77777777" w:rsidR="005A1270" w:rsidRDefault="00000000">
      <w:pPr>
        <w:pStyle w:val="a4"/>
        <w:numPr>
          <w:ilvl w:val="0"/>
          <w:numId w:val="6"/>
        </w:numPr>
        <w:tabs>
          <w:tab w:val="left" w:pos="478"/>
        </w:tabs>
        <w:ind w:left="478" w:hanging="337"/>
        <w:rPr>
          <w:sz w:val="24"/>
        </w:rPr>
      </w:pPr>
      <w:r>
        <w:rPr>
          <w:sz w:val="24"/>
        </w:rPr>
        <w:t>Когато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заявителят</w:t>
      </w:r>
      <w:r>
        <w:rPr>
          <w:spacing w:val="-2"/>
          <w:sz w:val="24"/>
        </w:rPr>
        <w:t xml:space="preserve"> </w:t>
      </w:r>
      <w:r>
        <w:rPr>
          <w:sz w:val="24"/>
        </w:rPr>
        <w:t>е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поискал достъпът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му</w:t>
      </w:r>
      <w:r>
        <w:rPr>
          <w:spacing w:val="-2"/>
          <w:sz w:val="24"/>
        </w:rPr>
        <w:t xml:space="preserve"> </w:t>
      </w:r>
      <w:r>
        <w:rPr>
          <w:sz w:val="24"/>
        </w:rPr>
        <w:t>бъде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предоставен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по</w:t>
      </w:r>
    </w:p>
    <w:p w14:paraId="5655AE03" w14:textId="77777777" w:rsidR="005A1270" w:rsidRDefault="00000000">
      <w:pPr>
        <w:pStyle w:val="a3"/>
        <w:ind w:right="159"/>
      </w:pPr>
      <w:r>
        <w:t>електронен</w:t>
      </w:r>
      <w:r>
        <w:rPr>
          <w:spacing w:val="-3"/>
        </w:rPr>
        <w:t xml:space="preserve"> </w:t>
      </w:r>
      <w:r>
        <w:t>път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посочил</w:t>
      </w:r>
      <w:r>
        <w:rPr>
          <w:spacing w:val="-3"/>
        </w:rPr>
        <w:t xml:space="preserve"> </w:t>
      </w:r>
      <w:r>
        <w:t>адрес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електронна</w:t>
      </w:r>
      <w:r>
        <w:rPr>
          <w:spacing w:val="-4"/>
        </w:rPr>
        <w:t xml:space="preserve"> </w:t>
      </w:r>
      <w:r>
        <w:t>поща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получаването,</w:t>
      </w:r>
      <w:r>
        <w:rPr>
          <w:spacing w:val="-3"/>
        </w:rPr>
        <w:t xml:space="preserve"> </w:t>
      </w:r>
      <w:r>
        <w:t>училището</w:t>
      </w:r>
      <w:r>
        <w:rPr>
          <w:spacing w:val="-2"/>
        </w:rPr>
        <w:t xml:space="preserve"> </w:t>
      </w:r>
      <w:r>
        <w:t>изпраща</w:t>
      </w:r>
      <w:r>
        <w:rPr>
          <w:spacing w:val="-4"/>
        </w:rPr>
        <w:t xml:space="preserve"> </w:t>
      </w:r>
      <w:r>
        <w:t>на посочения адрес на електронна поща решението за предоставянето на достъп заедно с копие</w:t>
      </w:r>
      <w:r>
        <w:rPr>
          <w:spacing w:val="40"/>
        </w:rPr>
        <w:t xml:space="preserve"> </w:t>
      </w:r>
      <w:r>
        <w:t>от информацията или интернет адреса, на който се съдържат данните. В тези случаи не се съставя протоколът по ал. 2 и не се заплащат разходи по предоставянето.</w:t>
      </w:r>
    </w:p>
    <w:p w14:paraId="3001834F" w14:textId="77777777" w:rsidR="005A1270" w:rsidRDefault="00000000">
      <w:pPr>
        <w:pStyle w:val="a4"/>
        <w:numPr>
          <w:ilvl w:val="0"/>
          <w:numId w:val="6"/>
        </w:numPr>
        <w:tabs>
          <w:tab w:val="left" w:pos="478"/>
        </w:tabs>
        <w:spacing w:before="1"/>
        <w:ind w:right="524" w:firstLine="0"/>
        <w:rPr>
          <w:sz w:val="24"/>
        </w:rPr>
      </w:pPr>
      <w:r>
        <w:rPr>
          <w:sz w:val="24"/>
        </w:rPr>
        <w:t>Ако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заявителят</w:t>
      </w:r>
      <w:r>
        <w:rPr>
          <w:spacing w:val="-3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променил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електронната</w:t>
      </w:r>
      <w:r>
        <w:rPr>
          <w:spacing w:val="-3"/>
          <w:sz w:val="24"/>
        </w:rPr>
        <w:t xml:space="preserve"> </w:t>
      </w:r>
      <w:r>
        <w:rPr>
          <w:sz w:val="24"/>
        </w:rPr>
        <w:t>поща,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уведомил училището, или е посочил неверен или несъществуващ адрес, информацията се смята за получена от</w:t>
      </w:r>
    </w:p>
    <w:p w14:paraId="45172C7D" w14:textId="77777777" w:rsidR="005A1270" w:rsidRDefault="00000000">
      <w:pPr>
        <w:pStyle w:val="a3"/>
      </w:pPr>
      <w:r>
        <w:t>датата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изпращането</w:t>
      </w:r>
      <w:r>
        <w:rPr>
          <w:spacing w:val="-3"/>
        </w:rPr>
        <w:t xml:space="preserve"> </w:t>
      </w:r>
      <w:r>
        <w:rPr>
          <w:spacing w:val="-5"/>
        </w:rPr>
        <w:t>й.</w:t>
      </w:r>
    </w:p>
    <w:p w14:paraId="2512997E" w14:textId="77777777" w:rsidR="005A1270" w:rsidRDefault="00000000">
      <w:pPr>
        <w:pStyle w:val="a3"/>
        <w:ind w:right="14"/>
      </w:pPr>
      <w:r>
        <w:t>Чл.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(1)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случаите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неявяване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заявителя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по чл.</w:t>
      </w:r>
      <w:r>
        <w:rPr>
          <w:spacing w:val="-5"/>
        </w:rPr>
        <w:t xml:space="preserve"> </w:t>
      </w:r>
      <w:r>
        <w:t>28,</w:t>
      </w:r>
      <w:r>
        <w:rPr>
          <w:spacing w:val="-2"/>
        </w:rPr>
        <w:t xml:space="preserve"> </w:t>
      </w:r>
      <w:r>
        <w:t>ал.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или когато не плати определените разходи, е налице отказ на заявителя от предоставения му достъп до исканата обществена информация.</w:t>
      </w:r>
    </w:p>
    <w:p w14:paraId="559747B2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Алинея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прилага,</w:t>
      </w:r>
      <w:r>
        <w:rPr>
          <w:spacing w:val="-3"/>
        </w:rPr>
        <w:t xml:space="preserve"> </w:t>
      </w:r>
      <w:r>
        <w:t>когато</w:t>
      </w:r>
      <w:r>
        <w:rPr>
          <w:spacing w:val="-3"/>
        </w:rPr>
        <w:t xml:space="preserve"> </w:t>
      </w:r>
      <w:r>
        <w:t>заявлението</w:t>
      </w:r>
      <w:r>
        <w:rPr>
          <w:spacing w:val="-3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подадено</w:t>
      </w:r>
      <w:r>
        <w:rPr>
          <w:spacing w:val="-3"/>
        </w:rPr>
        <w:t xml:space="preserve"> </w:t>
      </w:r>
      <w:r>
        <w:t>чрез имейл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 информация или по електронен път.</w:t>
      </w:r>
    </w:p>
    <w:p w14:paraId="27A65819" w14:textId="77777777" w:rsidR="005A1270" w:rsidRDefault="005A1270">
      <w:pPr>
        <w:pStyle w:val="a3"/>
        <w:ind w:left="0"/>
      </w:pPr>
    </w:p>
    <w:p w14:paraId="338E8828" w14:textId="77777777" w:rsidR="005A1270" w:rsidRDefault="00000000">
      <w:pPr>
        <w:pStyle w:val="1"/>
      </w:pPr>
      <w:r>
        <w:t>ГЛАВА</w:t>
      </w:r>
      <w:r>
        <w:rPr>
          <w:spacing w:val="-7"/>
        </w:rPr>
        <w:t xml:space="preserve"> </w:t>
      </w:r>
      <w:r>
        <w:t>ЧЕТВЪРТА.</w:t>
      </w:r>
      <w:r>
        <w:rPr>
          <w:spacing w:val="-6"/>
        </w:rPr>
        <w:t xml:space="preserve"> </w:t>
      </w:r>
      <w:r>
        <w:t>ПРОЦЕДУРА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ПОВТОРНО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3"/>
        </w:rPr>
        <w:t xml:space="preserve"> </w:t>
      </w:r>
      <w:r>
        <w:rPr>
          <w:spacing w:val="-5"/>
        </w:rPr>
        <w:t>НА</w:t>
      </w:r>
    </w:p>
    <w:p w14:paraId="7E0A2E89" w14:textId="77777777" w:rsidR="005A1270" w:rsidRDefault="00000000">
      <w:pPr>
        <w:spacing w:before="1"/>
        <w:ind w:left="141"/>
        <w:rPr>
          <w:b/>
          <w:sz w:val="24"/>
        </w:rPr>
      </w:pPr>
      <w:r>
        <w:rPr>
          <w:b/>
          <w:sz w:val="24"/>
        </w:rPr>
        <w:t>ИНФОРМАЦИЯ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ПРЕДОСТАВЯНЕ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ИНФОРМАЦИЯ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ПОВТОРНО </w:t>
      </w:r>
      <w:r>
        <w:rPr>
          <w:b/>
          <w:spacing w:val="-2"/>
          <w:sz w:val="24"/>
        </w:rPr>
        <w:t>ПОЛЗВАНЕ</w:t>
      </w:r>
    </w:p>
    <w:p w14:paraId="67A82CF6" w14:textId="685BFFF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31.</w:t>
      </w:r>
      <w:r>
        <w:rPr>
          <w:spacing w:val="-3"/>
        </w:rPr>
        <w:t xml:space="preserve"> </w:t>
      </w:r>
      <w:r>
        <w:t>(1)</w:t>
      </w:r>
      <w:r>
        <w:rPr>
          <w:spacing w:val="-3"/>
        </w:rPr>
        <w:t xml:space="preserve"> </w:t>
      </w:r>
      <w:r>
        <w:t>Информацията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предоставя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2F76A2" w:rsidRPr="002F76A2">
        <w:t>СУ „Неофит Бозвели”</w:t>
      </w:r>
      <w:r>
        <w:t>,</w:t>
      </w:r>
      <w:r>
        <w:rPr>
          <w:spacing w:val="-3"/>
        </w:rPr>
        <w:t xml:space="preserve"> </w:t>
      </w:r>
      <w:r>
        <w:t>град</w:t>
      </w:r>
      <w:r>
        <w:rPr>
          <w:spacing w:val="-1"/>
        </w:rPr>
        <w:t xml:space="preserve"> </w:t>
      </w:r>
      <w:r>
        <w:t>Варна</w:t>
      </w:r>
      <w:r>
        <w:rPr>
          <w:spacing w:val="-2"/>
        </w:rPr>
        <w:t xml:space="preserve"> </w:t>
      </w:r>
      <w:r>
        <w:t>във</w:t>
      </w:r>
      <w:r>
        <w:rPr>
          <w:spacing w:val="-4"/>
        </w:rPr>
        <w:t xml:space="preserve"> </w:t>
      </w:r>
      <w:r>
        <w:t>формат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 език, на който тя е събрана, съответно създадена.</w:t>
      </w:r>
    </w:p>
    <w:p w14:paraId="39D1C87D" w14:textId="2AC7A5C2" w:rsidR="005A1270" w:rsidRDefault="002F76A2">
      <w:pPr>
        <w:pStyle w:val="a4"/>
        <w:numPr>
          <w:ilvl w:val="0"/>
          <w:numId w:val="5"/>
        </w:numPr>
        <w:tabs>
          <w:tab w:val="left" w:pos="478"/>
        </w:tabs>
        <w:ind w:right="389" w:firstLine="0"/>
        <w:rPr>
          <w:sz w:val="24"/>
        </w:rPr>
      </w:pPr>
      <w:r w:rsidRPr="002F76A2">
        <w:rPr>
          <w:sz w:val="24"/>
        </w:rPr>
        <w:t>СУ „Неофит Бозвели”</w:t>
      </w:r>
      <w:r>
        <w:rPr>
          <w:sz w:val="24"/>
        </w:rPr>
        <w:t>, град Варна не е длъжно да предоставя информация за повторно използване,</w:t>
      </w:r>
      <w:r>
        <w:rPr>
          <w:spacing w:val="-4"/>
          <w:sz w:val="24"/>
        </w:rPr>
        <w:t xml:space="preserve"> </w:t>
      </w:r>
      <w:r>
        <w:rPr>
          <w:sz w:val="24"/>
        </w:rPr>
        <w:t>когато</w:t>
      </w:r>
      <w:r>
        <w:rPr>
          <w:spacing w:val="-4"/>
          <w:sz w:val="24"/>
        </w:rPr>
        <w:t xml:space="preserve"> </w:t>
      </w:r>
      <w:r>
        <w:rPr>
          <w:sz w:val="24"/>
        </w:rPr>
        <w:t>това</w:t>
      </w:r>
      <w:r>
        <w:rPr>
          <w:spacing w:val="-6"/>
          <w:sz w:val="24"/>
        </w:rPr>
        <w:t xml:space="preserve"> </w:t>
      </w:r>
      <w:r>
        <w:rPr>
          <w:sz w:val="24"/>
        </w:rPr>
        <w:t>изисква</w:t>
      </w:r>
      <w:r>
        <w:rPr>
          <w:spacing w:val="-3"/>
          <w:sz w:val="24"/>
        </w:rPr>
        <w:t xml:space="preserve"> </w:t>
      </w:r>
      <w:r>
        <w:rPr>
          <w:sz w:val="24"/>
        </w:rPr>
        <w:t>нейното</w:t>
      </w:r>
      <w:r>
        <w:rPr>
          <w:spacing w:val="-4"/>
          <w:sz w:val="24"/>
        </w:rPr>
        <w:t xml:space="preserve"> </w:t>
      </w:r>
      <w:r>
        <w:rPr>
          <w:sz w:val="24"/>
        </w:rPr>
        <w:t>създаване,</w:t>
      </w:r>
      <w:r>
        <w:rPr>
          <w:spacing w:val="-4"/>
          <w:sz w:val="24"/>
        </w:rPr>
        <w:t xml:space="preserve"> </w:t>
      </w:r>
      <w:r>
        <w:rPr>
          <w:sz w:val="24"/>
        </w:rPr>
        <w:t>събиране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преработване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когато</w:t>
      </w:r>
      <w:r>
        <w:rPr>
          <w:spacing w:val="-4"/>
          <w:sz w:val="24"/>
        </w:rPr>
        <w:t xml:space="preserve"> </w:t>
      </w:r>
      <w:r>
        <w:rPr>
          <w:sz w:val="24"/>
        </w:rPr>
        <w:t>е свързано с предоставяне на части от документи или други материали,</w:t>
      </w:r>
      <w:r>
        <w:rPr>
          <w:spacing w:val="-2"/>
          <w:sz w:val="24"/>
        </w:rPr>
        <w:t xml:space="preserve"> </w:t>
      </w:r>
      <w:r>
        <w:rPr>
          <w:sz w:val="24"/>
        </w:rPr>
        <w:t>което изисква</w:t>
      </w:r>
      <w:r>
        <w:rPr>
          <w:spacing w:val="-1"/>
          <w:sz w:val="24"/>
        </w:rPr>
        <w:t xml:space="preserve"> </w:t>
      </w:r>
      <w:r>
        <w:rPr>
          <w:sz w:val="24"/>
        </w:rPr>
        <w:t>усилия, излизащи извън рамките на обичайната операция.</w:t>
      </w:r>
    </w:p>
    <w:p w14:paraId="40052533" w14:textId="75DE73A7" w:rsidR="005A1270" w:rsidRDefault="002F76A2">
      <w:pPr>
        <w:pStyle w:val="a4"/>
        <w:numPr>
          <w:ilvl w:val="0"/>
          <w:numId w:val="5"/>
        </w:numPr>
        <w:tabs>
          <w:tab w:val="left" w:pos="478"/>
        </w:tabs>
        <w:ind w:right="740" w:firstLine="0"/>
        <w:rPr>
          <w:sz w:val="24"/>
        </w:rPr>
      </w:pPr>
      <w:r w:rsidRPr="002F76A2">
        <w:rPr>
          <w:sz w:val="24"/>
        </w:rPr>
        <w:t>СУ „Неофит Бозвели”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град</w:t>
      </w:r>
      <w:r>
        <w:rPr>
          <w:spacing w:val="-3"/>
          <w:sz w:val="24"/>
        </w:rPr>
        <w:t xml:space="preserve"> </w:t>
      </w:r>
      <w:r>
        <w:rPr>
          <w:sz w:val="24"/>
        </w:rPr>
        <w:t>Варна</w:t>
      </w:r>
      <w:r>
        <w:rPr>
          <w:spacing w:val="-3"/>
          <w:sz w:val="24"/>
        </w:rPr>
        <w:t xml:space="preserve"> </w:t>
      </w:r>
      <w:r>
        <w:rPr>
          <w:sz w:val="24"/>
        </w:rPr>
        <w:t>няма</w:t>
      </w:r>
      <w:r>
        <w:rPr>
          <w:spacing w:val="-4"/>
          <w:sz w:val="24"/>
        </w:rPr>
        <w:t xml:space="preserve"> </w:t>
      </w:r>
      <w:r>
        <w:rPr>
          <w:sz w:val="24"/>
        </w:rPr>
        <w:t>задължението</w:t>
      </w:r>
      <w:r>
        <w:rPr>
          <w:spacing w:val="-3"/>
          <w:sz w:val="24"/>
        </w:rPr>
        <w:t xml:space="preserve"> </w:t>
      </w: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продължава</w:t>
      </w:r>
      <w:r>
        <w:rPr>
          <w:spacing w:val="-5"/>
          <w:sz w:val="24"/>
        </w:rPr>
        <w:t xml:space="preserve"> </w:t>
      </w:r>
      <w:r>
        <w:rPr>
          <w:sz w:val="24"/>
        </w:rPr>
        <w:t>създаването</w:t>
      </w:r>
      <w:r>
        <w:rPr>
          <w:spacing w:val="-3"/>
          <w:sz w:val="24"/>
        </w:rPr>
        <w:t xml:space="preserve"> </w:t>
      </w:r>
      <w:r>
        <w:rPr>
          <w:sz w:val="24"/>
        </w:rPr>
        <w:t>или събирането на определен вид информация за нуждите на повторното й използване.</w:t>
      </w:r>
    </w:p>
    <w:p w14:paraId="2070DB70" w14:textId="77777777" w:rsidR="005A1270" w:rsidRDefault="00000000">
      <w:pPr>
        <w:pStyle w:val="a4"/>
        <w:numPr>
          <w:ilvl w:val="0"/>
          <w:numId w:val="5"/>
        </w:numPr>
        <w:tabs>
          <w:tab w:val="left" w:pos="478"/>
        </w:tabs>
        <w:ind w:right="944" w:firstLine="0"/>
        <w:rPr>
          <w:sz w:val="24"/>
        </w:rPr>
      </w:pPr>
      <w:r>
        <w:rPr>
          <w:sz w:val="24"/>
        </w:rPr>
        <w:t>При искане на заявителя и при възможност исканата информация се предоставя по електронен</w:t>
      </w:r>
      <w:r>
        <w:rPr>
          <w:spacing w:val="-3"/>
          <w:sz w:val="24"/>
        </w:rPr>
        <w:t xml:space="preserve"> </w:t>
      </w:r>
      <w:r>
        <w:rPr>
          <w:sz w:val="24"/>
        </w:rPr>
        <w:t>път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посочен</w:t>
      </w:r>
      <w:r>
        <w:rPr>
          <w:spacing w:val="-3"/>
          <w:sz w:val="24"/>
        </w:rPr>
        <w:t xml:space="preserve"> </w:t>
      </w:r>
      <w:r>
        <w:rPr>
          <w:sz w:val="24"/>
        </w:rPr>
        <w:t>електронен</w:t>
      </w:r>
      <w:r>
        <w:rPr>
          <w:spacing w:val="-3"/>
          <w:sz w:val="24"/>
        </w:rPr>
        <w:t xml:space="preserve"> </w:t>
      </w:r>
      <w:r>
        <w:rPr>
          <w:sz w:val="24"/>
        </w:rPr>
        <w:t>пощенски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подходящ начин</w:t>
      </w:r>
      <w:r>
        <w:rPr>
          <w:spacing w:val="-3"/>
          <w:sz w:val="24"/>
        </w:rPr>
        <w:t xml:space="preserve"> </w:t>
      </w:r>
      <w:r>
        <w:rPr>
          <w:sz w:val="24"/>
        </w:rPr>
        <w:t>за предоставяне на информацията в електронна форма.</w:t>
      </w:r>
    </w:p>
    <w:p w14:paraId="249F1D39" w14:textId="77777777" w:rsidR="005A1270" w:rsidRDefault="005A1270">
      <w:pPr>
        <w:pStyle w:val="a4"/>
        <w:rPr>
          <w:sz w:val="24"/>
        </w:rPr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0730DCC4" w14:textId="77777777" w:rsidR="005A1270" w:rsidRDefault="005A1270">
      <w:pPr>
        <w:pStyle w:val="a3"/>
        <w:spacing w:before="102"/>
        <w:ind w:left="0"/>
      </w:pPr>
    </w:p>
    <w:p w14:paraId="7892027F" w14:textId="034D9E24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32.</w:t>
      </w:r>
      <w:r>
        <w:rPr>
          <w:spacing w:val="-3"/>
        </w:rPr>
        <w:t xml:space="preserve"> </w:t>
      </w:r>
      <w:r w:rsidR="002F76A2" w:rsidRPr="002F76A2">
        <w:t>СУ „Неофит Бозвели”</w:t>
      </w:r>
      <w:r>
        <w:t>,</w:t>
      </w:r>
      <w:r>
        <w:rPr>
          <w:spacing w:val="-3"/>
        </w:rPr>
        <w:t xml:space="preserve"> </w:t>
      </w:r>
      <w:r>
        <w:t>град</w:t>
      </w:r>
      <w:r>
        <w:rPr>
          <w:spacing w:val="-3"/>
        </w:rPr>
        <w:t xml:space="preserve"> </w:t>
      </w:r>
      <w:r>
        <w:t>Варна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предоставя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повторно</w:t>
      </w:r>
      <w:r>
        <w:rPr>
          <w:spacing w:val="-3"/>
        </w:rPr>
        <w:t xml:space="preserve"> </w:t>
      </w:r>
      <w:r>
        <w:t>използване</w:t>
      </w:r>
      <w:r>
        <w:rPr>
          <w:spacing w:val="-4"/>
        </w:rPr>
        <w:t xml:space="preserve"> </w:t>
      </w:r>
      <w:r>
        <w:t>информация както следва:</w:t>
      </w:r>
    </w:p>
    <w:p w14:paraId="1476C44A" w14:textId="6CEFCC63" w:rsidR="005A1270" w:rsidRDefault="00000000">
      <w:pPr>
        <w:pStyle w:val="a4"/>
        <w:numPr>
          <w:ilvl w:val="0"/>
          <w:numId w:val="4"/>
        </w:numPr>
        <w:tabs>
          <w:tab w:val="left" w:pos="381"/>
        </w:tabs>
        <w:ind w:right="1137" w:firstLine="0"/>
        <w:rPr>
          <w:sz w:val="24"/>
        </w:rPr>
      </w:pPr>
      <w:r>
        <w:rPr>
          <w:sz w:val="24"/>
        </w:rPr>
        <w:t>съдържанието</w:t>
      </w:r>
      <w:r>
        <w:rPr>
          <w:spacing w:val="-4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свързано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дейност,</w:t>
      </w:r>
      <w:r>
        <w:rPr>
          <w:spacing w:val="-4"/>
          <w:sz w:val="24"/>
        </w:rPr>
        <w:t xml:space="preserve"> </w:t>
      </w:r>
      <w:r>
        <w:rPr>
          <w:sz w:val="24"/>
        </w:rPr>
        <w:t>попадаща</w:t>
      </w:r>
      <w:r>
        <w:rPr>
          <w:spacing w:val="-5"/>
          <w:sz w:val="24"/>
        </w:rPr>
        <w:t xml:space="preserve"> </w:t>
      </w:r>
      <w:r>
        <w:rPr>
          <w:sz w:val="24"/>
        </w:rPr>
        <w:t>извън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правомощията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 w:rsidR="002F76A2" w:rsidRPr="002F76A2">
        <w:rPr>
          <w:sz w:val="24"/>
        </w:rPr>
        <w:t>СУ „Неофит Бозвели”</w:t>
      </w:r>
      <w:r>
        <w:rPr>
          <w:sz w:val="24"/>
        </w:rPr>
        <w:t>, град Варна;</w:t>
      </w:r>
    </w:p>
    <w:p w14:paraId="2B5511FE" w14:textId="77777777" w:rsidR="005A1270" w:rsidRDefault="00000000">
      <w:pPr>
        <w:pStyle w:val="a4"/>
        <w:numPr>
          <w:ilvl w:val="0"/>
          <w:numId w:val="4"/>
        </w:numPr>
        <w:tabs>
          <w:tab w:val="left" w:pos="381"/>
        </w:tabs>
        <w:ind w:left="381"/>
        <w:rPr>
          <w:sz w:val="24"/>
        </w:rPr>
      </w:pPr>
      <w:r>
        <w:rPr>
          <w:sz w:val="24"/>
        </w:rPr>
        <w:t>обект</w:t>
      </w:r>
      <w:r>
        <w:rPr>
          <w:spacing w:val="-4"/>
          <w:sz w:val="24"/>
        </w:rPr>
        <w:t xml:space="preserve"> </w:t>
      </w:r>
      <w:r>
        <w:rPr>
          <w:sz w:val="24"/>
        </w:rPr>
        <w:t>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интелектуална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собственост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трето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лице.</w:t>
      </w:r>
    </w:p>
    <w:p w14:paraId="799FFF35" w14:textId="77777777" w:rsidR="005A1270" w:rsidRDefault="00000000">
      <w:pPr>
        <w:pStyle w:val="a4"/>
        <w:numPr>
          <w:ilvl w:val="0"/>
          <w:numId w:val="4"/>
        </w:numPr>
        <w:tabs>
          <w:tab w:val="left" w:pos="381"/>
        </w:tabs>
        <w:ind w:right="887" w:firstLine="0"/>
        <w:rPr>
          <w:sz w:val="24"/>
        </w:rPr>
      </w:pPr>
      <w:r>
        <w:rPr>
          <w:sz w:val="24"/>
        </w:rPr>
        <w:t>събрана</w:t>
      </w:r>
      <w:r>
        <w:rPr>
          <w:spacing w:val="-5"/>
          <w:sz w:val="24"/>
        </w:rPr>
        <w:t xml:space="preserve"> </w:t>
      </w:r>
      <w:r>
        <w:rPr>
          <w:sz w:val="24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създадена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обществени</w:t>
      </w:r>
      <w:r>
        <w:rPr>
          <w:spacing w:val="-4"/>
          <w:sz w:val="24"/>
        </w:rPr>
        <w:t xml:space="preserve"> </w:t>
      </w:r>
      <w:r>
        <w:rPr>
          <w:sz w:val="24"/>
        </w:rPr>
        <w:t>радио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телевизионни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оператори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техните регионални центрове.</w:t>
      </w:r>
    </w:p>
    <w:p w14:paraId="0A0E8E77" w14:textId="77777777" w:rsidR="005A1270" w:rsidRDefault="00000000">
      <w:pPr>
        <w:pStyle w:val="a4"/>
        <w:numPr>
          <w:ilvl w:val="0"/>
          <w:numId w:val="4"/>
        </w:numPr>
        <w:tabs>
          <w:tab w:val="left" w:pos="381"/>
        </w:tabs>
        <w:ind w:right="264" w:firstLine="0"/>
        <w:rPr>
          <w:sz w:val="24"/>
        </w:rPr>
      </w:pPr>
      <w:r>
        <w:rPr>
          <w:sz w:val="24"/>
        </w:rPr>
        <w:t>събрана е или създадена от училища, научни и изследователски институти, националния архивен</w:t>
      </w:r>
      <w:r>
        <w:rPr>
          <w:spacing w:val="-3"/>
          <w:sz w:val="24"/>
        </w:rPr>
        <w:t xml:space="preserve"> </w:t>
      </w:r>
      <w:r>
        <w:rPr>
          <w:sz w:val="24"/>
        </w:rPr>
        <w:t>фонд,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-3"/>
          <w:sz w:val="24"/>
        </w:rPr>
        <w:t xml:space="preserve"> </w:t>
      </w:r>
      <w:r>
        <w:rPr>
          <w:sz w:val="24"/>
        </w:rPr>
        <w:t>музей,</w:t>
      </w:r>
      <w:r>
        <w:rPr>
          <w:spacing w:val="-3"/>
          <w:sz w:val="24"/>
        </w:rPr>
        <w:t xml:space="preserve"> </w:t>
      </w:r>
      <w:r>
        <w:rPr>
          <w:sz w:val="24"/>
        </w:rPr>
        <w:t>оркестри,</w:t>
      </w:r>
      <w:r>
        <w:rPr>
          <w:spacing w:val="-3"/>
          <w:sz w:val="24"/>
        </w:rPr>
        <w:t xml:space="preserve"> </w:t>
      </w:r>
      <w:r>
        <w:rPr>
          <w:sz w:val="24"/>
        </w:rPr>
        <w:t>опери,</w:t>
      </w:r>
      <w:r>
        <w:rPr>
          <w:spacing w:val="-3"/>
          <w:sz w:val="24"/>
        </w:rPr>
        <w:t xml:space="preserve"> </w:t>
      </w:r>
      <w:r>
        <w:rPr>
          <w:sz w:val="24"/>
        </w:rPr>
        <w:t>балети,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културни </w:t>
      </w:r>
      <w:r>
        <w:rPr>
          <w:spacing w:val="-2"/>
          <w:sz w:val="24"/>
        </w:rPr>
        <w:t>организации.</w:t>
      </w:r>
    </w:p>
    <w:p w14:paraId="6B7C2898" w14:textId="77777777" w:rsidR="005A1270" w:rsidRDefault="00000000">
      <w:pPr>
        <w:pStyle w:val="a4"/>
        <w:numPr>
          <w:ilvl w:val="0"/>
          <w:numId w:val="4"/>
        </w:numPr>
        <w:tabs>
          <w:tab w:val="left" w:pos="381"/>
        </w:tabs>
        <w:spacing w:before="1"/>
        <w:ind w:right="631" w:firstLine="0"/>
        <w:rPr>
          <w:sz w:val="24"/>
        </w:rPr>
      </w:pPr>
      <w:r>
        <w:rPr>
          <w:sz w:val="24"/>
        </w:rPr>
        <w:t>съдържа</w:t>
      </w:r>
      <w:r>
        <w:rPr>
          <w:spacing w:val="-6"/>
          <w:sz w:val="24"/>
        </w:rPr>
        <w:t xml:space="preserve"> </w:t>
      </w:r>
      <w:r>
        <w:rPr>
          <w:sz w:val="24"/>
        </w:rPr>
        <w:t>лични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данни,</w:t>
      </w:r>
      <w:r>
        <w:rPr>
          <w:spacing w:val="-4"/>
          <w:sz w:val="24"/>
        </w:rPr>
        <w:t xml:space="preserve"> </w:t>
      </w:r>
      <w:r>
        <w:rPr>
          <w:sz w:val="24"/>
        </w:rPr>
        <w:t>чието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-4"/>
          <w:sz w:val="24"/>
        </w:rPr>
        <w:t xml:space="preserve"> </w:t>
      </w:r>
      <w:r>
        <w:rPr>
          <w:sz w:val="24"/>
        </w:rPr>
        <w:t>използване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представлява</w:t>
      </w:r>
      <w:r>
        <w:rPr>
          <w:spacing w:val="-6"/>
          <w:sz w:val="24"/>
        </w:rPr>
        <w:t xml:space="preserve"> </w:t>
      </w:r>
      <w:r>
        <w:rPr>
          <w:sz w:val="24"/>
        </w:rPr>
        <w:t>недопустим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достъп</w:t>
      </w:r>
      <w:r>
        <w:rPr>
          <w:spacing w:val="-6"/>
          <w:sz w:val="24"/>
        </w:rPr>
        <w:t xml:space="preserve"> </w:t>
      </w:r>
      <w:r>
        <w:rPr>
          <w:sz w:val="24"/>
        </w:rPr>
        <w:t>или недопустима обработка на лични данни съгласно изискванията за тяхната защита.</w:t>
      </w:r>
    </w:p>
    <w:p w14:paraId="152E465C" w14:textId="0599D6EA" w:rsidR="005A1270" w:rsidRDefault="00000000">
      <w:pPr>
        <w:pStyle w:val="a3"/>
        <w:spacing w:line="274" w:lineRule="exact"/>
      </w:pPr>
      <w:r>
        <w:t>Чл.</w:t>
      </w:r>
      <w:r>
        <w:rPr>
          <w:spacing w:val="-4"/>
        </w:rPr>
        <w:t xml:space="preserve"> </w:t>
      </w:r>
      <w:r>
        <w:t>33.</w:t>
      </w:r>
      <w:r>
        <w:rPr>
          <w:spacing w:val="-1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 w:rsidR="002F76A2" w:rsidRPr="002F76A2">
        <w:t>СУ „Неофит Бозвели”</w:t>
      </w:r>
      <w:r>
        <w:t>,</w:t>
      </w:r>
      <w:r>
        <w:rPr>
          <w:spacing w:val="-1"/>
        </w:rPr>
        <w:t xml:space="preserve"> </w:t>
      </w:r>
      <w:r>
        <w:t>град</w:t>
      </w:r>
      <w:r>
        <w:rPr>
          <w:spacing w:val="-1"/>
        </w:rPr>
        <w:t xml:space="preserve"> </w:t>
      </w:r>
      <w:r>
        <w:t>Варна</w:t>
      </w:r>
      <w:r>
        <w:rPr>
          <w:spacing w:val="-2"/>
        </w:rPr>
        <w:t xml:space="preserve"> </w:t>
      </w:r>
      <w:r>
        <w:t>се</w:t>
      </w:r>
      <w:r>
        <w:rPr>
          <w:spacing w:val="-3"/>
        </w:rPr>
        <w:t xml:space="preserve"> </w:t>
      </w:r>
      <w:r>
        <w:t>предоставя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повторно</w:t>
      </w:r>
    </w:p>
    <w:p w14:paraId="2B4DE3B5" w14:textId="77777777" w:rsidR="005A1270" w:rsidRDefault="00000000">
      <w:pPr>
        <w:pStyle w:val="a3"/>
      </w:pPr>
      <w:r>
        <w:t>използване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обществения</w:t>
      </w:r>
      <w:r>
        <w:rPr>
          <w:spacing w:val="-5"/>
        </w:rPr>
        <w:t xml:space="preserve"> </w:t>
      </w:r>
      <w:r>
        <w:t>сектор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условията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реда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тези</w:t>
      </w:r>
      <w:r>
        <w:rPr>
          <w:spacing w:val="-2"/>
        </w:rPr>
        <w:t xml:space="preserve"> </w:t>
      </w:r>
      <w:r>
        <w:t>Вътрешни правила, спазвайки разпоредбите на ЗДОИ.</w:t>
      </w:r>
    </w:p>
    <w:p w14:paraId="662557A4" w14:textId="0E8CB50D" w:rsidR="005A1270" w:rsidRDefault="00000000">
      <w:pPr>
        <w:pStyle w:val="a3"/>
      </w:pPr>
      <w:r>
        <w:t>Чл.</w:t>
      </w:r>
      <w:r>
        <w:rPr>
          <w:spacing w:val="-4"/>
        </w:rPr>
        <w:t xml:space="preserve"> </w:t>
      </w:r>
      <w:r>
        <w:t>34.</w:t>
      </w:r>
      <w:r>
        <w:rPr>
          <w:spacing w:val="-2"/>
        </w:rPr>
        <w:t xml:space="preserve"> </w:t>
      </w:r>
      <w:r w:rsidR="002F76A2" w:rsidRPr="002F76A2">
        <w:t>СУ „Неофит Бозвели”</w:t>
      </w:r>
      <w:r>
        <w:t>,</w:t>
      </w:r>
      <w:r>
        <w:rPr>
          <w:spacing w:val="-1"/>
        </w:rPr>
        <w:t xml:space="preserve"> </w:t>
      </w:r>
      <w:r>
        <w:t>град</w:t>
      </w:r>
      <w:r>
        <w:rPr>
          <w:spacing w:val="-2"/>
        </w:rPr>
        <w:t xml:space="preserve"> </w:t>
      </w:r>
      <w:r>
        <w:t>Варна</w:t>
      </w:r>
      <w:r>
        <w:rPr>
          <w:spacing w:val="-2"/>
        </w:rPr>
        <w:t xml:space="preserve"> </w:t>
      </w:r>
      <w:r>
        <w:t>осигурява</w:t>
      </w:r>
      <w:r>
        <w:rPr>
          <w:spacing w:val="-3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улеснено</w:t>
      </w:r>
      <w:r>
        <w:rPr>
          <w:spacing w:val="-2"/>
        </w:rPr>
        <w:t xml:space="preserve"> </w:t>
      </w:r>
      <w:r>
        <w:t>търсене</w:t>
      </w:r>
      <w:r>
        <w:rPr>
          <w:spacing w:val="-2"/>
        </w:rPr>
        <w:t xml:space="preserve"> </w:t>
      </w:r>
      <w:r>
        <w:rPr>
          <w:spacing w:val="-5"/>
        </w:rPr>
        <w:t>на</w:t>
      </w:r>
    </w:p>
    <w:p w14:paraId="41A013F5" w14:textId="77777777" w:rsidR="005A1270" w:rsidRDefault="00000000">
      <w:pPr>
        <w:pStyle w:val="a3"/>
        <w:ind w:right="225"/>
      </w:pPr>
      <w:r>
        <w:t>информация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обществения</w:t>
      </w:r>
      <w:r>
        <w:rPr>
          <w:spacing w:val="-4"/>
        </w:rPr>
        <w:t xml:space="preserve"> </w:t>
      </w:r>
      <w:r>
        <w:t>сектор</w:t>
      </w:r>
      <w:r>
        <w:rPr>
          <w:spacing w:val="-4"/>
        </w:rPr>
        <w:t xml:space="preserve"> </w:t>
      </w:r>
      <w:r>
        <w:t>чрез</w:t>
      </w:r>
      <w:r>
        <w:rPr>
          <w:spacing w:val="-4"/>
        </w:rPr>
        <w:t xml:space="preserve"> </w:t>
      </w:r>
      <w:r>
        <w:t>различни</w:t>
      </w:r>
      <w:r>
        <w:rPr>
          <w:spacing w:val="-3"/>
        </w:rPr>
        <w:t xml:space="preserve"> </w:t>
      </w:r>
      <w:r>
        <w:t>механизми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 xml:space="preserve">Онлайн </w:t>
      </w:r>
      <w:proofErr w:type="spellStart"/>
      <w:r>
        <w:t>достьп</w:t>
      </w:r>
      <w:proofErr w:type="spellEnd"/>
      <w:r>
        <w:t xml:space="preserve"> или по друг подходящ начин.</w:t>
      </w:r>
    </w:p>
    <w:p w14:paraId="352A6EA1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35.</w:t>
      </w:r>
      <w:r>
        <w:rPr>
          <w:spacing w:val="-3"/>
        </w:rPr>
        <w:t xml:space="preserve"> </w:t>
      </w:r>
      <w:r>
        <w:t>Забранява</w:t>
      </w:r>
      <w:r>
        <w:rPr>
          <w:spacing w:val="-5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сключването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договори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изключително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 информация за повторно използване от обществения сектор.</w:t>
      </w:r>
    </w:p>
    <w:p w14:paraId="37E2DB0C" w14:textId="77777777" w:rsidR="005A1270" w:rsidRDefault="005A1270">
      <w:pPr>
        <w:pStyle w:val="a3"/>
        <w:ind w:left="0"/>
      </w:pPr>
    </w:p>
    <w:p w14:paraId="14FA3CEB" w14:textId="77777777" w:rsidR="005A1270" w:rsidRDefault="00000000">
      <w:pPr>
        <w:pStyle w:val="1"/>
      </w:pPr>
      <w:r>
        <w:t>ИСКАНЕ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ПОВТОРНО</w:t>
      </w:r>
      <w:r>
        <w:rPr>
          <w:spacing w:val="-2"/>
        </w:rPr>
        <w:t xml:space="preserve"> </w:t>
      </w:r>
      <w:r>
        <w:t>ИЗПОЛЗВАНЕ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ИНФОРМАЦИЯ</w:t>
      </w:r>
    </w:p>
    <w:p w14:paraId="5EFFC9E1" w14:textId="15F7CF66" w:rsidR="005A1270" w:rsidRDefault="00000000">
      <w:pPr>
        <w:pStyle w:val="a3"/>
        <w:ind w:right="543"/>
        <w:jc w:val="both"/>
      </w:pPr>
      <w:r>
        <w:t>Чл. 36. (1)</w:t>
      </w:r>
      <w:r>
        <w:rPr>
          <w:spacing w:val="-2"/>
        </w:rPr>
        <w:t xml:space="preserve"> </w:t>
      </w:r>
      <w:r>
        <w:t xml:space="preserve">Информация от </w:t>
      </w:r>
      <w:r w:rsidR="002F76A2" w:rsidRPr="002F76A2">
        <w:t>СУ „Неофит Бозвели”</w:t>
      </w:r>
      <w:r>
        <w:t>, град Варна се</w:t>
      </w:r>
      <w:r>
        <w:rPr>
          <w:spacing w:val="-1"/>
        </w:rPr>
        <w:t xml:space="preserve"> </w:t>
      </w:r>
      <w:r>
        <w:t>предоставя за</w:t>
      </w:r>
      <w:r>
        <w:rPr>
          <w:spacing w:val="-1"/>
        </w:rPr>
        <w:t xml:space="preserve"> </w:t>
      </w:r>
      <w:r>
        <w:t>повторно (2) Когато</w:t>
      </w:r>
      <w:r>
        <w:rPr>
          <w:spacing w:val="-3"/>
        </w:rPr>
        <w:t xml:space="preserve"> </w:t>
      </w:r>
      <w:r>
        <w:t>искането</w:t>
      </w:r>
      <w:r>
        <w:rPr>
          <w:spacing w:val="-3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подадено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електронен</w:t>
      </w:r>
      <w:r>
        <w:rPr>
          <w:spacing w:val="-5"/>
        </w:rPr>
        <w:t xml:space="preserve"> </w:t>
      </w:r>
      <w:r>
        <w:t>път,</w:t>
      </w:r>
      <w:r>
        <w:rPr>
          <w:spacing w:val="-1"/>
        </w:rPr>
        <w:t xml:space="preserve"> </w:t>
      </w:r>
      <w:r w:rsidR="002F76A2" w:rsidRPr="002F76A2">
        <w:t>СУ „Неофит Бозвели”</w:t>
      </w:r>
      <w:r>
        <w:t>,</w:t>
      </w:r>
      <w:r>
        <w:rPr>
          <w:spacing w:val="-3"/>
        </w:rPr>
        <w:t xml:space="preserve"> </w:t>
      </w:r>
      <w:r>
        <w:t>град</w:t>
      </w:r>
      <w:r>
        <w:rPr>
          <w:spacing w:val="-3"/>
        </w:rPr>
        <w:t xml:space="preserve"> </w:t>
      </w:r>
      <w:r>
        <w:t>Варна</w:t>
      </w:r>
      <w:r>
        <w:rPr>
          <w:spacing w:val="-3"/>
        </w:rPr>
        <w:t xml:space="preserve"> </w:t>
      </w:r>
      <w:r>
        <w:t>отговаря също по електронен път.</w:t>
      </w:r>
    </w:p>
    <w:p w14:paraId="15F093A8" w14:textId="77777777" w:rsidR="005A1270" w:rsidRDefault="00000000">
      <w:pPr>
        <w:pStyle w:val="a3"/>
        <w:spacing w:before="1"/>
        <w:jc w:val="both"/>
      </w:pPr>
      <w:r>
        <w:t>използване</w:t>
      </w:r>
      <w:r>
        <w:rPr>
          <w:spacing w:val="-6"/>
        </w:rPr>
        <w:t xml:space="preserve"> </w:t>
      </w:r>
      <w:r>
        <w:t>след</w:t>
      </w:r>
      <w:r>
        <w:rPr>
          <w:spacing w:val="-2"/>
        </w:rPr>
        <w:t xml:space="preserve"> </w:t>
      </w:r>
      <w:r>
        <w:t>писмено</w:t>
      </w:r>
      <w:r>
        <w:rPr>
          <w:spacing w:val="-2"/>
        </w:rPr>
        <w:t xml:space="preserve"> </w:t>
      </w:r>
      <w:r>
        <w:t>искане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канцеларията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училището</w:t>
      </w:r>
      <w:r>
        <w:rPr>
          <w:spacing w:val="-2"/>
        </w:rPr>
        <w:t xml:space="preserve"> </w:t>
      </w:r>
      <w:r>
        <w:t>/</w:t>
      </w:r>
      <w:r>
        <w:rPr>
          <w:color w:val="FF0000"/>
        </w:rPr>
        <w:t>Приложение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№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5"/>
        </w:rPr>
        <w:t>3/.</w:t>
      </w:r>
    </w:p>
    <w:p w14:paraId="495D627B" w14:textId="7F66F903" w:rsidR="005A1270" w:rsidRDefault="00000000">
      <w:pPr>
        <w:pStyle w:val="a3"/>
        <w:ind w:right="465"/>
        <w:jc w:val="both"/>
      </w:pPr>
      <w:r>
        <w:t xml:space="preserve">Чл. 37. (1) </w:t>
      </w:r>
      <w:r w:rsidR="002F76A2" w:rsidRPr="002F76A2">
        <w:t>СУ „Неофит Бозвели”</w:t>
      </w:r>
      <w:r>
        <w:t>, град Варна обработва постъпилото писмено искане за повторно</w:t>
      </w:r>
      <w:r>
        <w:rPr>
          <w:spacing w:val="-2"/>
        </w:rPr>
        <w:t xml:space="preserve"> </w:t>
      </w:r>
      <w:r>
        <w:t>използване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отговаря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заявителя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постъпването</w:t>
      </w:r>
      <w:r>
        <w:rPr>
          <w:spacing w:val="-1"/>
        </w:rPr>
        <w:t xml:space="preserve"> </w:t>
      </w:r>
      <w:r>
        <w:rPr>
          <w:spacing w:val="-5"/>
        </w:rPr>
        <w:t>му.</w:t>
      </w:r>
    </w:p>
    <w:p w14:paraId="1E97E958" w14:textId="77777777" w:rsidR="005A1270" w:rsidRDefault="00000000">
      <w:pPr>
        <w:pStyle w:val="a4"/>
        <w:numPr>
          <w:ilvl w:val="0"/>
          <w:numId w:val="3"/>
        </w:numPr>
        <w:tabs>
          <w:tab w:val="left" w:pos="478"/>
        </w:tabs>
        <w:ind w:right="148" w:firstLine="0"/>
        <w:rPr>
          <w:sz w:val="24"/>
        </w:rPr>
      </w:pPr>
      <w:r>
        <w:rPr>
          <w:sz w:val="24"/>
        </w:rPr>
        <w:t>В случаите, когато искането за повторно използване на информация се характеризира със сложност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изисква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повече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предоставянето</w:t>
      </w:r>
      <w:r>
        <w:rPr>
          <w:spacing w:val="-3"/>
          <w:sz w:val="24"/>
        </w:rPr>
        <w:t xml:space="preserve"> </w:t>
      </w:r>
      <w:r>
        <w:rPr>
          <w:sz w:val="24"/>
        </w:rPr>
        <w:t>й</w:t>
      </w:r>
      <w:r>
        <w:rPr>
          <w:spacing w:val="-2"/>
          <w:sz w:val="24"/>
        </w:rPr>
        <w:t xml:space="preserve"> </w:t>
      </w:r>
      <w:r>
        <w:rPr>
          <w:sz w:val="24"/>
        </w:rPr>
        <w:t>срокът</w:t>
      </w:r>
      <w:r>
        <w:rPr>
          <w:spacing w:val="-2"/>
          <w:sz w:val="24"/>
        </w:rPr>
        <w:t xml:space="preserve"> </w:t>
      </w:r>
      <w:r>
        <w:rPr>
          <w:sz w:val="24"/>
        </w:rPr>
        <w:t>може</w:t>
      </w:r>
      <w:r>
        <w:rPr>
          <w:spacing w:val="-4"/>
          <w:sz w:val="24"/>
        </w:rPr>
        <w:t xml:space="preserve"> </w:t>
      </w: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бъде</w:t>
      </w:r>
      <w:r>
        <w:rPr>
          <w:spacing w:val="-4"/>
          <w:sz w:val="24"/>
        </w:rPr>
        <w:t xml:space="preserve"> </w:t>
      </w:r>
      <w:r>
        <w:rPr>
          <w:sz w:val="24"/>
        </w:rPr>
        <w:t>удължен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3"/>
          <w:sz w:val="24"/>
        </w:rPr>
        <w:t xml:space="preserve"> </w:t>
      </w:r>
      <w:r>
        <w:rPr>
          <w:sz w:val="24"/>
        </w:rPr>
        <w:t>дни. В този случай на заявителя се изпраща съобщение за необходимото време за предоставяне на информацията в срок до 14 дни от постъпването на искането.</w:t>
      </w:r>
    </w:p>
    <w:p w14:paraId="44DF9495" w14:textId="77777777" w:rsidR="005A1270" w:rsidRDefault="00000000">
      <w:pPr>
        <w:pStyle w:val="a4"/>
        <w:numPr>
          <w:ilvl w:val="0"/>
          <w:numId w:val="3"/>
        </w:numPr>
        <w:tabs>
          <w:tab w:val="left" w:pos="478"/>
        </w:tabs>
        <w:ind w:right="479" w:firstLine="0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предоставянето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-3"/>
          <w:sz w:val="24"/>
        </w:rPr>
        <w:t xml:space="preserve"> </w:t>
      </w:r>
      <w:r>
        <w:rPr>
          <w:sz w:val="24"/>
        </w:rPr>
        <w:t>използване</w:t>
      </w:r>
      <w:r>
        <w:rPr>
          <w:spacing w:val="-4"/>
          <w:sz w:val="24"/>
        </w:rPr>
        <w:t xml:space="preserve"> </w:t>
      </w:r>
      <w:r>
        <w:rPr>
          <w:sz w:val="24"/>
        </w:rPr>
        <w:t>се</w:t>
      </w:r>
      <w:r>
        <w:rPr>
          <w:spacing w:val="-4"/>
          <w:sz w:val="24"/>
        </w:rPr>
        <w:t xml:space="preserve"> </w:t>
      </w:r>
      <w:r>
        <w:rPr>
          <w:sz w:val="24"/>
        </w:rPr>
        <w:t>съставя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протокол,</w:t>
      </w:r>
      <w:r>
        <w:rPr>
          <w:spacing w:val="-3"/>
          <w:sz w:val="24"/>
        </w:rPr>
        <w:t xml:space="preserve"> </w:t>
      </w:r>
      <w:r>
        <w:rPr>
          <w:sz w:val="24"/>
        </w:rPr>
        <w:t>който</w:t>
      </w:r>
      <w:r>
        <w:rPr>
          <w:spacing w:val="-3"/>
          <w:sz w:val="24"/>
        </w:rPr>
        <w:t xml:space="preserve"> </w:t>
      </w:r>
      <w:r>
        <w:rPr>
          <w:sz w:val="24"/>
        </w:rPr>
        <w:t>се подписва от заявителя и от съответното длъжностно лице, определено в заповедта на</w:t>
      </w:r>
    </w:p>
    <w:p w14:paraId="5053FA22" w14:textId="77777777" w:rsidR="005A1270" w:rsidRDefault="00000000">
      <w:pPr>
        <w:pStyle w:val="a3"/>
      </w:pPr>
      <w:r>
        <w:t>директора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училището</w:t>
      </w:r>
      <w:r>
        <w:rPr>
          <w:spacing w:val="-1"/>
        </w:rPr>
        <w:t xml:space="preserve"> </w:t>
      </w:r>
      <w:r>
        <w:t>/</w:t>
      </w:r>
      <w:r>
        <w:rPr>
          <w:color w:val="FF0000"/>
        </w:rPr>
        <w:t>Приложение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№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5"/>
        </w:rPr>
        <w:t>4/.</w:t>
      </w:r>
    </w:p>
    <w:p w14:paraId="40AFDAAB" w14:textId="77777777" w:rsidR="005A1270" w:rsidRDefault="005A1270">
      <w:pPr>
        <w:pStyle w:val="a3"/>
        <w:ind w:left="0"/>
      </w:pPr>
    </w:p>
    <w:p w14:paraId="3564B6AD" w14:textId="77777777" w:rsidR="005A1270" w:rsidRDefault="00000000">
      <w:pPr>
        <w:pStyle w:val="1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4"/>
        </w:rPr>
        <w:t xml:space="preserve"> </w:t>
      </w:r>
      <w:r>
        <w:t>ОТКАЗ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ДОСТЪП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 xml:space="preserve">ОБЩЕСТВЕНА </w:t>
      </w:r>
      <w:r>
        <w:rPr>
          <w:spacing w:val="-2"/>
        </w:rPr>
        <w:t>ИНФОРМАЦИЯ</w:t>
      </w:r>
    </w:p>
    <w:p w14:paraId="73C0DB8B" w14:textId="44542D3C" w:rsidR="005A1270" w:rsidRDefault="00000000">
      <w:pPr>
        <w:pStyle w:val="a3"/>
        <w:spacing w:before="1"/>
      </w:pPr>
      <w:r>
        <w:t>Чл.</w:t>
      </w:r>
      <w:r>
        <w:rPr>
          <w:spacing w:val="-3"/>
        </w:rPr>
        <w:t xml:space="preserve"> </w:t>
      </w:r>
      <w:r>
        <w:t>38.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Отказът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повторно</w:t>
      </w:r>
      <w:r>
        <w:rPr>
          <w:spacing w:val="-3"/>
        </w:rPr>
        <w:t xml:space="preserve"> </w:t>
      </w:r>
      <w:r>
        <w:t>използване</w:t>
      </w:r>
      <w:r>
        <w:rPr>
          <w:spacing w:val="-4"/>
        </w:rPr>
        <w:t xml:space="preserve"> </w:t>
      </w:r>
      <w:r>
        <w:t xml:space="preserve">от </w:t>
      </w:r>
      <w:r w:rsidR="002F76A2" w:rsidRPr="002F76A2">
        <w:t>СУ „Неофит Бозвели”</w:t>
      </w:r>
      <w:r>
        <w:t>, град Варна се мотивира.</w:t>
      </w:r>
    </w:p>
    <w:p w14:paraId="48B35563" w14:textId="77777777" w:rsidR="005A1270" w:rsidRDefault="00000000">
      <w:pPr>
        <w:pStyle w:val="a4"/>
        <w:numPr>
          <w:ilvl w:val="0"/>
          <w:numId w:val="2"/>
        </w:numPr>
        <w:tabs>
          <w:tab w:val="left" w:pos="478"/>
        </w:tabs>
        <w:ind w:left="478" w:hanging="337"/>
        <w:rPr>
          <w:sz w:val="24"/>
        </w:rPr>
      </w:pPr>
      <w:r>
        <w:rPr>
          <w:sz w:val="24"/>
        </w:rPr>
        <w:t>Отказ</w:t>
      </w:r>
      <w:r>
        <w:rPr>
          <w:spacing w:val="-1"/>
          <w:sz w:val="24"/>
        </w:rPr>
        <w:t xml:space="preserve"> </w:t>
      </w:r>
      <w:r>
        <w:rPr>
          <w:sz w:val="24"/>
        </w:rPr>
        <w:t>може</w:t>
      </w:r>
      <w:r>
        <w:rPr>
          <w:spacing w:val="-3"/>
          <w:sz w:val="24"/>
        </w:rPr>
        <w:t xml:space="preserve"> </w:t>
      </w:r>
      <w:r>
        <w:rPr>
          <w:sz w:val="24"/>
        </w:rPr>
        <w:t>да</w:t>
      </w:r>
      <w:r>
        <w:rPr>
          <w:spacing w:val="-2"/>
          <w:sz w:val="24"/>
        </w:rPr>
        <w:t xml:space="preserve"> </w:t>
      </w:r>
      <w:r>
        <w:rPr>
          <w:sz w:val="24"/>
        </w:rPr>
        <w:t>се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случаите </w:t>
      </w:r>
      <w:r>
        <w:rPr>
          <w:spacing w:val="-2"/>
          <w:sz w:val="24"/>
        </w:rPr>
        <w:t>когато:</w:t>
      </w:r>
    </w:p>
    <w:p w14:paraId="22DF9467" w14:textId="77777777" w:rsidR="005A1270" w:rsidRDefault="00000000">
      <w:pPr>
        <w:pStyle w:val="a4"/>
        <w:numPr>
          <w:ilvl w:val="1"/>
          <w:numId w:val="2"/>
        </w:numPr>
        <w:tabs>
          <w:tab w:val="left" w:pos="279"/>
        </w:tabs>
        <w:ind w:left="279" w:hanging="138"/>
        <w:rPr>
          <w:sz w:val="24"/>
        </w:rPr>
      </w:pP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забранява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предоставянето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поисканата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14:paraId="764CFA4C" w14:textId="77777777" w:rsidR="005A1270" w:rsidRDefault="00000000">
      <w:pPr>
        <w:pStyle w:val="a4"/>
        <w:numPr>
          <w:ilvl w:val="1"/>
          <w:numId w:val="2"/>
        </w:numPr>
        <w:tabs>
          <w:tab w:val="left" w:pos="279"/>
        </w:tabs>
        <w:ind w:left="279" w:hanging="138"/>
        <w:rPr>
          <w:sz w:val="24"/>
        </w:rPr>
      </w:pPr>
      <w:r>
        <w:rPr>
          <w:sz w:val="24"/>
        </w:rPr>
        <w:t>Искането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отговаря 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изискванията.</w:t>
      </w:r>
    </w:p>
    <w:p w14:paraId="022B2F5F" w14:textId="77777777" w:rsidR="005A1270" w:rsidRDefault="00000000">
      <w:pPr>
        <w:pStyle w:val="a4"/>
        <w:numPr>
          <w:ilvl w:val="0"/>
          <w:numId w:val="2"/>
        </w:numPr>
        <w:tabs>
          <w:tab w:val="left" w:pos="478"/>
        </w:tabs>
        <w:ind w:left="141" w:right="950" w:firstLine="0"/>
        <w:rPr>
          <w:sz w:val="24"/>
        </w:rPr>
      </w:pPr>
      <w:r>
        <w:rPr>
          <w:sz w:val="24"/>
        </w:rPr>
        <w:t>Отказът</w:t>
      </w:r>
      <w:r>
        <w:rPr>
          <w:spacing w:val="-2"/>
          <w:sz w:val="24"/>
        </w:rPr>
        <w:t xml:space="preserve"> </w:t>
      </w:r>
      <w:r>
        <w:rPr>
          <w:sz w:val="24"/>
        </w:rPr>
        <w:t>съдържа</w:t>
      </w:r>
      <w:r>
        <w:rPr>
          <w:spacing w:val="-5"/>
          <w:sz w:val="24"/>
        </w:rPr>
        <w:t xml:space="preserve"> </w:t>
      </w:r>
      <w:r>
        <w:rPr>
          <w:sz w:val="24"/>
        </w:rPr>
        <w:t>фактическото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правното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отказ,</w:t>
      </w:r>
      <w:r>
        <w:rPr>
          <w:spacing w:val="-3"/>
          <w:sz w:val="24"/>
        </w:rPr>
        <w:t xml:space="preserve"> </w:t>
      </w:r>
      <w:r>
        <w:rPr>
          <w:sz w:val="24"/>
        </w:rPr>
        <w:t>датата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вземане на решението и реда за неговото обжалване.</w:t>
      </w:r>
    </w:p>
    <w:p w14:paraId="4DC5096E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39.</w:t>
      </w:r>
      <w:r>
        <w:rPr>
          <w:spacing w:val="-3"/>
        </w:rPr>
        <w:t xml:space="preserve"> </w:t>
      </w:r>
      <w:r>
        <w:t>Отказът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повторно</w:t>
      </w:r>
      <w:r>
        <w:rPr>
          <w:spacing w:val="-6"/>
        </w:rPr>
        <w:t xml:space="preserve"> </w:t>
      </w:r>
      <w:r>
        <w:t>използване</w:t>
      </w:r>
      <w:r>
        <w:rPr>
          <w:spacing w:val="-4"/>
        </w:rPr>
        <w:t xml:space="preserve"> </w:t>
      </w:r>
      <w:r>
        <w:t>подлежи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обжалване пред Административен съд – по реда на Административнопроцесуалния кодекс.</w:t>
      </w:r>
    </w:p>
    <w:p w14:paraId="1B07AA77" w14:textId="77777777" w:rsidR="005A1270" w:rsidRDefault="00000000">
      <w:pPr>
        <w:pStyle w:val="a3"/>
      </w:pPr>
      <w:r>
        <w:t>Чл.</w:t>
      </w:r>
      <w:r>
        <w:rPr>
          <w:spacing w:val="-3"/>
        </w:rPr>
        <w:t xml:space="preserve"> </w:t>
      </w:r>
      <w:r>
        <w:t>40.</w:t>
      </w:r>
      <w:r>
        <w:rPr>
          <w:spacing w:val="-3"/>
        </w:rPr>
        <w:t xml:space="preserve"> </w:t>
      </w:r>
      <w:r>
        <w:t>(1)</w:t>
      </w:r>
      <w:r>
        <w:rPr>
          <w:spacing w:val="-5"/>
        </w:rPr>
        <w:t xml:space="preserve"> </w:t>
      </w:r>
      <w:r>
        <w:t>Основание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отказ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 xml:space="preserve">налице, </w:t>
      </w:r>
      <w:r>
        <w:rPr>
          <w:spacing w:val="-2"/>
        </w:rPr>
        <w:t>когато:</w:t>
      </w:r>
    </w:p>
    <w:p w14:paraId="1023581F" w14:textId="77777777" w:rsidR="005A1270" w:rsidRDefault="005A1270">
      <w:pPr>
        <w:pStyle w:val="a3"/>
        <w:sectPr w:rsidR="005A1270">
          <w:pgSz w:w="11900" w:h="16850"/>
          <w:pgMar w:top="2080" w:right="566" w:bottom="280" w:left="1275" w:header="538" w:footer="0" w:gutter="0"/>
          <w:cols w:space="708"/>
        </w:sectPr>
      </w:pPr>
    </w:p>
    <w:p w14:paraId="36F85C47" w14:textId="77777777" w:rsidR="005A1270" w:rsidRDefault="005A1270">
      <w:pPr>
        <w:pStyle w:val="a3"/>
        <w:spacing w:before="102"/>
        <w:ind w:left="0"/>
      </w:pPr>
    </w:p>
    <w:p w14:paraId="70F8E06A" w14:textId="26E6BDB3" w:rsidR="005A1270" w:rsidRDefault="00000000">
      <w:pPr>
        <w:pStyle w:val="a4"/>
        <w:numPr>
          <w:ilvl w:val="0"/>
          <w:numId w:val="1"/>
        </w:numPr>
        <w:tabs>
          <w:tab w:val="left" w:pos="381"/>
        </w:tabs>
        <w:ind w:right="358" w:firstLine="0"/>
        <w:rPr>
          <w:sz w:val="24"/>
        </w:rPr>
      </w:pPr>
      <w:r>
        <w:rPr>
          <w:sz w:val="24"/>
        </w:rPr>
        <w:t>исканата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класифицирана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защитена</w:t>
      </w:r>
      <w:r>
        <w:rPr>
          <w:spacing w:val="-4"/>
          <w:sz w:val="24"/>
        </w:rPr>
        <w:t xml:space="preserve"> </w:t>
      </w:r>
      <w:r>
        <w:rPr>
          <w:sz w:val="24"/>
        </w:rPr>
        <w:t>тайна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случаите, предвидени със закон, както и в случаите, които съдържат мнения и позиции във връзка с настоящи или предстоящи преговори, водени от директора на </w:t>
      </w:r>
      <w:r w:rsidR="002F76A2" w:rsidRPr="002F76A2">
        <w:rPr>
          <w:sz w:val="24"/>
        </w:rPr>
        <w:t>СУ „Неофит Бозвели”</w:t>
      </w:r>
      <w:r>
        <w:rPr>
          <w:sz w:val="24"/>
        </w:rPr>
        <w:t>, град Варна, както и сведения, свързани с училището;</w:t>
      </w:r>
    </w:p>
    <w:p w14:paraId="16C62D6F" w14:textId="77777777" w:rsidR="005A1270" w:rsidRDefault="00000000">
      <w:pPr>
        <w:pStyle w:val="a4"/>
        <w:numPr>
          <w:ilvl w:val="0"/>
          <w:numId w:val="1"/>
        </w:numPr>
        <w:tabs>
          <w:tab w:val="left" w:pos="381"/>
        </w:tabs>
        <w:ind w:right="220" w:firstLine="0"/>
        <w:rPr>
          <w:sz w:val="24"/>
        </w:rPr>
      </w:pPr>
      <w:r>
        <w:rPr>
          <w:sz w:val="24"/>
        </w:rPr>
        <w:t>достъпът</w:t>
      </w:r>
      <w:r>
        <w:rPr>
          <w:spacing w:val="-4"/>
          <w:sz w:val="24"/>
        </w:rPr>
        <w:t xml:space="preserve"> </w:t>
      </w:r>
      <w:r>
        <w:rPr>
          <w:sz w:val="24"/>
        </w:rPr>
        <w:t>засяга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интересите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трето</w:t>
      </w:r>
      <w:r>
        <w:rPr>
          <w:spacing w:val="-3"/>
          <w:sz w:val="24"/>
        </w:rPr>
        <w:t xml:space="preserve"> </w:t>
      </w:r>
      <w:r>
        <w:rPr>
          <w:sz w:val="24"/>
        </w:rPr>
        <w:t>лице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</w:t>
      </w:r>
      <w:r>
        <w:rPr>
          <w:spacing w:val="-3"/>
          <w:sz w:val="24"/>
        </w:rPr>
        <w:t xml:space="preserve"> </w:t>
      </w:r>
      <w:r>
        <w:rPr>
          <w:sz w:val="24"/>
        </w:rPr>
        <w:t>изрично</w:t>
      </w:r>
      <w:r>
        <w:rPr>
          <w:spacing w:val="-3"/>
          <w:sz w:val="24"/>
        </w:rPr>
        <w:t xml:space="preserve"> </w:t>
      </w:r>
      <w:r>
        <w:rPr>
          <w:sz w:val="24"/>
        </w:rPr>
        <w:t>е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отказало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предоставяне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исканата обществена информация, освен в случаите на надделяващ обществен интерес;</w:t>
      </w:r>
    </w:p>
    <w:p w14:paraId="4BC9B698" w14:textId="77777777" w:rsidR="005A1270" w:rsidRDefault="00000000">
      <w:pPr>
        <w:pStyle w:val="a4"/>
        <w:numPr>
          <w:ilvl w:val="0"/>
          <w:numId w:val="1"/>
        </w:numPr>
        <w:tabs>
          <w:tab w:val="left" w:pos="381"/>
        </w:tabs>
        <w:ind w:left="381"/>
        <w:rPr>
          <w:sz w:val="24"/>
        </w:rPr>
      </w:pPr>
      <w:r>
        <w:rPr>
          <w:sz w:val="24"/>
        </w:rPr>
        <w:t>исканата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предоставена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2"/>
          <w:sz w:val="24"/>
        </w:rPr>
        <w:t xml:space="preserve"> </w:t>
      </w:r>
      <w:r>
        <w:rPr>
          <w:sz w:val="24"/>
        </w:rPr>
        <w:t>през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предходните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месеца.</w:t>
      </w:r>
    </w:p>
    <w:p w14:paraId="146EB2B3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случаите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ал.1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предоставя</w:t>
      </w:r>
      <w:r>
        <w:rPr>
          <w:spacing w:val="-3"/>
        </w:rPr>
        <w:t xml:space="preserve"> </w:t>
      </w:r>
      <w:r>
        <w:t>частичен</w:t>
      </w:r>
      <w:r>
        <w:rPr>
          <w:spacing w:val="-3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само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онази</w:t>
      </w:r>
      <w:r>
        <w:rPr>
          <w:spacing w:val="-3"/>
        </w:rPr>
        <w:t xml:space="preserve"> </w:t>
      </w:r>
      <w:r>
        <w:t>част</w:t>
      </w:r>
      <w:r>
        <w:rPr>
          <w:spacing w:val="-3"/>
        </w:rPr>
        <w:t xml:space="preserve"> </w:t>
      </w:r>
      <w:r>
        <w:t>от информацията, достъпът до която не е ограничен.</w:t>
      </w:r>
    </w:p>
    <w:p w14:paraId="75CA2975" w14:textId="77777777" w:rsidR="005A1270" w:rsidRDefault="00000000">
      <w:pPr>
        <w:pStyle w:val="a3"/>
      </w:pPr>
      <w:r>
        <w:t>(3)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</w:t>
      </w:r>
      <w:r>
        <w:rPr>
          <w:spacing w:val="-3"/>
        </w:rPr>
        <w:t xml:space="preserve"> </w:t>
      </w:r>
      <w:r>
        <w:t>да е</w:t>
      </w:r>
      <w:r>
        <w:rPr>
          <w:spacing w:val="-2"/>
        </w:rPr>
        <w:t xml:space="preserve"> </w:t>
      </w:r>
      <w:r>
        <w:t>основание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отказ</w:t>
      </w:r>
      <w:r>
        <w:rPr>
          <w:spacing w:val="-2"/>
        </w:rPr>
        <w:t xml:space="preserve"> </w:t>
      </w:r>
      <w:r>
        <w:t>наличието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лични</w:t>
      </w:r>
      <w:r>
        <w:rPr>
          <w:spacing w:val="-1"/>
        </w:rPr>
        <w:t xml:space="preserve"> </w:t>
      </w:r>
      <w:r>
        <w:t>данни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информацията </w:t>
      </w:r>
      <w:r>
        <w:rPr>
          <w:spacing w:val="-5"/>
        </w:rPr>
        <w:t>от</w:t>
      </w:r>
    </w:p>
    <w:p w14:paraId="67A562B1" w14:textId="77777777" w:rsidR="005A1270" w:rsidRDefault="00000000">
      <w:pPr>
        <w:pStyle w:val="a3"/>
        <w:spacing w:before="1"/>
      </w:pPr>
      <w:r>
        <w:t>обществения</w:t>
      </w:r>
      <w:r>
        <w:rPr>
          <w:spacing w:val="-4"/>
        </w:rPr>
        <w:t xml:space="preserve"> </w:t>
      </w:r>
      <w:r>
        <w:t>сектор,</w:t>
      </w:r>
      <w:r>
        <w:rPr>
          <w:spacing w:val="-4"/>
        </w:rPr>
        <w:t xml:space="preserve"> </w:t>
      </w:r>
      <w:r>
        <w:t>която</w:t>
      </w:r>
      <w:r>
        <w:rPr>
          <w:spacing w:val="-2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поискана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повторно</w:t>
      </w:r>
      <w:r>
        <w:rPr>
          <w:spacing w:val="-4"/>
        </w:rPr>
        <w:t xml:space="preserve"> </w:t>
      </w:r>
      <w:r>
        <w:t>използване,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случаите,</w:t>
      </w:r>
      <w:r>
        <w:rPr>
          <w:spacing w:val="-4"/>
        </w:rPr>
        <w:t xml:space="preserve"> </w:t>
      </w:r>
      <w:r>
        <w:t>когато</w:t>
      </w:r>
      <w:r>
        <w:rPr>
          <w:spacing w:val="-4"/>
        </w:rPr>
        <w:t xml:space="preserve"> </w:t>
      </w:r>
      <w:r>
        <w:t>тази информация съставлява или е част от публично достъпен регистър.</w:t>
      </w:r>
    </w:p>
    <w:p w14:paraId="4EC7FD70" w14:textId="77777777" w:rsidR="005A1270" w:rsidRDefault="00000000">
      <w:pPr>
        <w:pStyle w:val="a3"/>
      </w:pPr>
      <w:r>
        <w:t>Чл. 41. (1) В решението за отказ за предоставяне на достъп до обществена информация се посочват</w:t>
      </w:r>
      <w:r>
        <w:rPr>
          <w:spacing w:val="-3"/>
        </w:rPr>
        <w:t xml:space="preserve"> </w:t>
      </w:r>
      <w:r>
        <w:t>правното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фактическото</w:t>
      </w:r>
      <w:r>
        <w:rPr>
          <w:spacing w:val="-3"/>
        </w:rPr>
        <w:t xml:space="preserve"> </w:t>
      </w:r>
      <w:r>
        <w:t>основание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отказ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този</w:t>
      </w:r>
      <w:r>
        <w:rPr>
          <w:spacing w:val="-5"/>
        </w:rPr>
        <w:t xml:space="preserve"> </w:t>
      </w:r>
      <w:r>
        <w:t>закон,</w:t>
      </w:r>
      <w:r>
        <w:rPr>
          <w:spacing w:val="-3"/>
        </w:rPr>
        <w:t xml:space="preserve"> </w:t>
      </w:r>
      <w:r>
        <w:t>датата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приемане</w:t>
      </w:r>
      <w:r>
        <w:rPr>
          <w:spacing w:val="-4"/>
        </w:rPr>
        <w:t xml:space="preserve"> </w:t>
      </w:r>
      <w:r>
        <w:t>на решението и редът за неговото обжалване.</w:t>
      </w:r>
    </w:p>
    <w:p w14:paraId="6952830F" w14:textId="77777777" w:rsidR="005A1270" w:rsidRDefault="00000000">
      <w:pPr>
        <w:pStyle w:val="a3"/>
      </w:pPr>
      <w:r>
        <w:t>(2)</w:t>
      </w:r>
      <w:r>
        <w:rPr>
          <w:spacing w:val="-5"/>
        </w:rPr>
        <w:t xml:space="preserve"> </w:t>
      </w:r>
      <w:r>
        <w:t>Решението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отказ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връчва</w:t>
      </w:r>
      <w:r>
        <w:rPr>
          <w:spacing w:val="-4"/>
        </w:rPr>
        <w:t xml:space="preserve"> </w:t>
      </w:r>
      <w:r>
        <w:t>на заявителя срещу подпис или се изпраща по пощата с обратна разписка.</w:t>
      </w:r>
    </w:p>
    <w:p w14:paraId="1D7ABA55" w14:textId="77777777" w:rsidR="005A1270" w:rsidRDefault="00000000">
      <w:pPr>
        <w:pStyle w:val="1"/>
        <w:spacing w:before="274"/>
      </w:pPr>
      <w:r>
        <w:t>ОБЖАЛВАНЕ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РЕШЕНИЯТА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ДОСТЪПА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ОТКАЗА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rPr>
          <w:spacing w:val="-2"/>
        </w:rPr>
        <w:t>ДОСТЪП</w:t>
      </w:r>
    </w:p>
    <w:p w14:paraId="084B073B" w14:textId="77777777" w:rsidR="005A1270" w:rsidRDefault="00000000">
      <w:pPr>
        <w:pStyle w:val="a3"/>
        <w:ind w:right="871"/>
        <w:jc w:val="both"/>
      </w:pPr>
      <w:r>
        <w:t>Чл.</w:t>
      </w:r>
      <w:r>
        <w:rPr>
          <w:spacing w:val="-2"/>
        </w:rPr>
        <w:t xml:space="preserve"> </w:t>
      </w:r>
      <w:r>
        <w:t>42.</w:t>
      </w:r>
      <w:r>
        <w:rPr>
          <w:spacing w:val="40"/>
        </w:rPr>
        <w:t xml:space="preserve"> </w:t>
      </w:r>
      <w:r>
        <w:t>Решенията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отказ за</w:t>
      </w:r>
      <w:r>
        <w:rPr>
          <w:spacing w:val="-6"/>
        </w:rPr>
        <w:t xml:space="preserve"> </w:t>
      </w:r>
      <w:r>
        <w:t>предоставяне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до обществена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се</w:t>
      </w:r>
      <w:r>
        <w:rPr>
          <w:spacing w:val="-2"/>
        </w:rPr>
        <w:t xml:space="preserve"> </w:t>
      </w:r>
      <w:r>
        <w:t>обжалват</w:t>
      </w:r>
      <w:r>
        <w:rPr>
          <w:spacing w:val="-1"/>
        </w:rPr>
        <w:t xml:space="preserve"> </w:t>
      </w:r>
      <w:r>
        <w:t>пред</w:t>
      </w:r>
      <w:r>
        <w:rPr>
          <w:spacing w:val="-1"/>
        </w:rPr>
        <w:t xml:space="preserve"> </w:t>
      </w:r>
      <w:r>
        <w:t>съответния</w:t>
      </w:r>
      <w:r>
        <w:rPr>
          <w:spacing w:val="-1"/>
        </w:rPr>
        <w:t xml:space="preserve"> </w:t>
      </w:r>
      <w:r>
        <w:t>административен</w:t>
      </w:r>
      <w:r>
        <w:rPr>
          <w:spacing w:val="-1"/>
        </w:rPr>
        <w:t xml:space="preserve"> </w:t>
      </w:r>
      <w:r>
        <w:t>съд,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реда</w:t>
      </w:r>
      <w:r>
        <w:rPr>
          <w:spacing w:val="-2"/>
        </w:rPr>
        <w:t xml:space="preserve"> </w:t>
      </w:r>
      <w:r>
        <w:t>на Административнопроцесуалния кодекс.</w:t>
      </w:r>
    </w:p>
    <w:p w14:paraId="41610653" w14:textId="77777777" w:rsidR="005A1270" w:rsidRDefault="005A1270">
      <w:pPr>
        <w:pStyle w:val="a3"/>
        <w:ind w:left="0"/>
      </w:pPr>
    </w:p>
    <w:p w14:paraId="423C7837" w14:textId="77777777" w:rsidR="005A1270" w:rsidRDefault="00000000">
      <w:pPr>
        <w:pStyle w:val="1"/>
        <w:jc w:val="both"/>
      </w:pPr>
      <w:r>
        <w:t>ЗАКЛЮЧИТЕЛНИ</w:t>
      </w:r>
      <w:r>
        <w:rPr>
          <w:spacing w:val="-9"/>
        </w:rPr>
        <w:t xml:space="preserve"> </w:t>
      </w:r>
      <w:r>
        <w:rPr>
          <w:spacing w:val="-2"/>
        </w:rPr>
        <w:t>РАЗПОРЕДБИ</w:t>
      </w:r>
    </w:p>
    <w:p w14:paraId="24DCBC8F" w14:textId="77777777" w:rsidR="005A1270" w:rsidRDefault="00000000">
      <w:pPr>
        <w:pStyle w:val="a3"/>
        <w:ind w:right="785"/>
        <w:jc w:val="both"/>
      </w:pPr>
      <w:r>
        <w:t>§ 1. Настоящите Вътрешни правила за достъп до обществена информация и за повторно използване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са</w:t>
      </w:r>
      <w:r>
        <w:rPr>
          <w:spacing w:val="-4"/>
        </w:rPr>
        <w:t xml:space="preserve"> </w:t>
      </w:r>
      <w:r>
        <w:t>разработени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основание</w:t>
      </w:r>
      <w:r>
        <w:rPr>
          <w:spacing w:val="-4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 обществена информация. За неуредени въпроси се прилагат разпоредбите на ЗДОИ.</w:t>
      </w:r>
    </w:p>
    <w:p w14:paraId="433A86FA" w14:textId="65E6CF8A" w:rsidR="005A1270" w:rsidRDefault="00000000">
      <w:pPr>
        <w:pStyle w:val="a3"/>
        <w:ind w:right="370"/>
        <w:jc w:val="both"/>
      </w:pPr>
      <w:r>
        <w:t>§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Тези</w:t>
      </w:r>
      <w:r>
        <w:rPr>
          <w:spacing w:val="-3"/>
        </w:rPr>
        <w:t xml:space="preserve"> </w:t>
      </w:r>
      <w:r>
        <w:t>Вътрешни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влизат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от 202</w:t>
      </w:r>
      <w:r w:rsidR="002F76A2">
        <w:t>6</w:t>
      </w:r>
      <w:r>
        <w:rPr>
          <w:spacing w:val="-3"/>
        </w:rPr>
        <w:t xml:space="preserve"> </w:t>
      </w:r>
      <w:r>
        <w:t>година,</w:t>
      </w:r>
      <w:r>
        <w:rPr>
          <w:spacing w:val="-3"/>
        </w:rPr>
        <w:t xml:space="preserve"> </w:t>
      </w:r>
      <w:r>
        <w:t>след</w:t>
      </w:r>
      <w:r>
        <w:rPr>
          <w:spacing w:val="-3"/>
        </w:rPr>
        <w:t xml:space="preserve"> </w:t>
      </w:r>
      <w:r>
        <w:t>утвърждаване</w:t>
      </w:r>
      <w:r>
        <w:rPr>
          <w:spacing w:val="-4"/>
        </w:rPr>
        <w:t xml:space="preserve"> </w:t>
      </w:r>
      <w:r>
        <w:t>със</w:t>
      </w:r>
      <w:r>
        <w:rPr>
          <w:spacing w:val="-3"/>
        </w:rPr>
        <w:t xml:space="preserve"> </w:t>
      </w:r>
      <w:r>
        <w:t>Заповед</w:t>
      </w:r>
      <w:r>
        <w:rPr>
          <w:spacing w:val="-3"/>
        </w:rPr>
        <w:t xml:space="preserve"> </w:t>
      </w:r>
      <w:r>
        <w:t xml:space="preserve">на Директора на </w:t>
      </w:r>
      <w:r w:rsidR="002F76A2" w:rsidRPr="002F76A2">
        <w:t>СУ „Неофит Бозвели”</w:t>
      </w:r>
      <w:r>
        <w:t>, град Варна.</w:t>
      </w:r>
    </w:p>
    <w:sectPr w:rsidR="005A1270">
      <w:pgSz w:w="11900" w:h="16850"/>
      <w:pgMar w:top="2080" w:right="566" w:bottom="280" w:left="1275" w:header="53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EC724" w14:textId="77777777" w:rsidR="00D16E25" w:rsidRDefault="00D16E25">
      <w:r>
        <w:separator/>
      </w:r>
    </w:p>
  </w:endnote>
  <w:endnote w:type="continuationSeparator" w:id="0">
    <w:p w14:paraId="5F38B440" w14:textId="77777777" w:rsidR="00D16E25" w:rsidRDefault="00D16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2CD2E" w14:textId="77777777" w:rsidR="00D16E25" w:rsidRDefault="00D16E25">
      <w:r>
        <w:separator/>
      </w:r>
    </w:p>
  </w:footnote>
  <w:footnote w:type="continuationSeparator" w:id="0">
    <w:p w14:paraId="3AA1651A" w14:textId="77777777" w:rsidR="00D16E25" w:rsidRDefault="00D16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67504" w14:textId="6FDA7CB5" w:rsidR="005A1270" w:rsidRDefault="00000000">
    <w:pPr>
      <w:pStyle w:val="a3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23488" behindDoc="1" locked="0" layoutInCell="1" allowOverlap="1" wp14:anchorId="27B9EC31" wp14:editId="7E3C70AC">
              <wp:simplePos x="0" y="0"/>
              <wp:positionH relativeFrom="page">
                <wp:posOffset>671195</wp:posOffset>
              </wp:positionH>
              <wp:positionV relativeFrom="page">
                <wp:posOffset>1286509</wp:posOffset>
              </wp:positionV>
              <wp:extent cx="6885305" cy="3810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85305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85305" h="38100">
                            <a:moveTo>
                              <a:pt x="6884797" y="25400"/>
                            </a:moveTo>
                            <a:lnTo>
                              <a:pt x="6515100" y="25400"/>
                            </a:lnTo>
                            <a:lnTo>
                              <a:pt x="3607435" y="25400"/>
                            </a:lnTo>
                            <a:lnTo>
                              <a:pt x="0" y="25400"/>
                            </a:lnTo>
                            <a:lnTo>
                              <a:pt x="0" y="38100"/>
                            </a:lnTo>
                            <a:lnTo>
                              <a:pt x="3607435" y="38100"/>
                            </a:lnTo>
                            <a:lnTo>
                              <a:pt x="6515100" y="38100"/>
                            </a:lnTo>
                            <a:lnTo>
                              <a:pt x="6884797" y="38100"/>
                            </a:lnTo>
                            <a:lnTo>
                              <a:pt x="6884797" y="25400"/>
                            </a:lnTo>
                            <a:close/>
                          </a:path>
                          <a:path w="6885305" h="38100">
                            <a:moveTo>
                              <a:pt x="6884797" y="0"/>
                            </a:moveTo>
                            <a:lnTo>
                              <a:pt x="6515100" y="0"/>
                            </a:lnTo>
                            <a:lnTo>
                              <a:pt x="3607435" y="0"/>
                            </a:ln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3607435" y="12700"/>
                            </a:lnTo>
                            <a:lnTo>
                              <a:pt x="6515100" y="12700"/>
                            </a:lnTo>
                            <a:lnTo>
                              <a:pt x="6884797" y="12700"/>
                            </a:lnTo>
                            <a:lnTo>
                              <a:pt x="688479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618F131" id="Graphic 2" o:spid="_x0000_s1026" style="position:absolute;margin-left:52.85pt;margin-top:101.3pt;width:542.15pt;height:3pt;z-index:-15892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85305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" path="m6884797,25400r-369697,l3607435,25400,,25400,,38100r3607435,l6515100,38100r369697,l6884797,25400xem6884797,l6515100,,3607435,,,,,12700r3607435,l6515100,12700r369697,l6884797,xe" fillcolor="black" stroked="f">
              <v:path arrowok="t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1002"/>
    <w:multiLevelType w:val="hybridMultilevel"/>
    <w:tmpl w:val="9928FD5C"/>
    <w:lvl w:ilvl="0" w:tplc="4DB6D1F4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2B7ED212">
      <w:numFmt w:val="bullet"/>
      <w:lvlText w:val="•"/>
      <w:lvlJc w:val="left"/>
      <w:pPr>
        <w:ind w:left="1131" w:hanging="240"/>
      </w:pPr>
      <w:rPr>
        <w:rFonts w:hint="default"/>
        <w:lang w:val="bg-BG" w:eastAsia="en-US" w:bidi="ar-SA"/>
      </w:rPr>
    </w:lvl>
    <w:lvl w:ilvl="2" w:tplc="AB102B3C">
      <w:numFmt w:val="bullet"/>
      <w:lvlText w:val="•"/>
      <w:lvlJc w:val="left"/>
      <w:pPr>
        <w:ind w:left="2123" w:hanging="240"/>
      </w:pPr>
      <w:rPr>
        <w:rFonts w:hint="default"/>
        <w:lang w:val="bg-BG" w:eastAsia="en-US" w:bidi="ar-SA"/>
      </w:rPr>
    </w:lvl>
    <w:lvl w:ilvl="3" w:tplc="1D42E0DC">
      <w:numFmt w:val="bullet"/>
      <w:lvlText w:val="•"/>
      <w:lvlJc w:val="left"/>
      <w:pPr>
        <w:ind w:left="3115" w:hanging="240"/>
      </w:pPr>
      <w:rPr>
        <w:rFonts w:hint="default"/>
        <w:lang w:val="bg-BG" w:eastAsia="en-US" w:bidi="ar-SA"/>
      </w:rPr>
    </w:lvl>
    <w:lvl w:ilvl="4" w:tplc="F3A22FD2">
      <w:numFmt w:val="bullet"/>
      <w:lvlText w:val="•"/>
      <w:lvlJc w:val="left"/>
      <w:pPr>
        <w:ind w:left="4107" w:hanging="240"/>
      </w:pPr>
      <w:rPr>
        <w:rFonts w:hint="default"/>
        <w:lang w:val="bg-BG" w:eastAsia="en-US" w:bidi="ar-SA"/>
      </w:rPr>
    </w:lvl>
    <w:lvl w:ilvl="5" w:tplc="FC2A7E68">
      <w:numFmt w:val="bullet"/>
      <w:lvlText w:val="•"/>
      <w:lvlJc w:val="left"/>
      <w:pPr>
        <w:ind w:left="5099" w:hanging="240"/>
      </w:pPr>
      <w:rPr>
        <w:rFonts w:hint="default"/>
        <w:lang w:val="bg-BG" w:eastAsia="en-US" w:bidi="ar-SA"/>
      </w:rPr>
    </w:lvl>
    <w:lvl w:ilvl="6" w:tplc="D7764E4A">
      <w:numFmt w:val="bullet"/>
      <w:lvlText w:val="•"/>
      <w:lvlJc w:val="left"/>
      <w:pPr>
        <w:ind w:left="6090" w:hanging="240"/>
      </w:pPr>
      <w:rPr>
        <w:rFonts w:hint="default"/>
        <w:lang w:val="bg-BG" w:eastAsia="en-US" w:bidi="ar-SA"/>
      </w:rPr>
    </w:lvl>
    <w:lvl w:ilvl="7" w:tplc="FA2E46DC">
      <w:numFmt w:val="bullet"/>
      <w:lvlText w:val="•"/>
      <w:lvlJc w:val="left"/>
      <w:pPr>
        <w:ind w:left="7082" w:hanging="240"/>
      </w:pPr>
      <w:rPr>
        <w:rFonts w:hint="default"/>
        <w:lang w:val="bg-BG" w:eastAsia="en-US" w:bidi="ar-SA"/>
      </w:rPr>
    </w:lvl>
    <w:lvl w:ilvl="8" w:tplc="FC2CE098">
      <w:numFmt w:val="bullet"/>
      <w:lvlText w:val="•"/>
      <w:lvlJc w:val="left"/>
      <w:pPr>
        <w:ind w:left="8074" w:hanging="240"/>
      </w:pPr>
      <w:rPr>
        <w:rFonts w:hint="default"/>
        <w:lang w:val="bg-BG" w:eastAsia="en-US" w:bidi="ar-SA"/>
      </w:rPr>
    </w:lvl>
  </w:abstractNum>
  <w:abstractNum w:abstractNumId="1" w15:restartNumberingAfterBreak="0">
    <w:nsid w:val="090361B0"/>
    <w:multiLevelType w:val="hybridMultilevel"/>
    <w:tmpl w:val="D06C3586"/>
    <w:lvl w:ilvl="0" w:tplc="A9104800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996D876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D34220B0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85F8045C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A9E8A5E8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24C4C450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CC66E3A0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F6A4A3DC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CAD61380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2" w15:restartNumberingAfterBreak="0">
    <w:nsid w:val="0BEE5A0B"/>
    <w:multiLevelType w:val="hybridMultilevel"/>
    <w:tmpl w:val="37B0BE62"/>
    <w:lvl w:ilvl="0" w:tplc="58D8C4A2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0334198A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4024297A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BAB6841A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3DCAF83E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06E4C76E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5E74E66C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6C42BD8A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E9AAAF32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3" w15:restartNumberingAfterBreak="0">
    <w:nsid w:val="0C653DE6"/>
    <w:multiLevelType w:val="hybridMultilevel"/>
    <w:tmpl w:val="A50EA186"/>
    <w:lvl w:ilvl="0" w:tplc="33C67CD0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9C6C7832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8CDA2CF6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431256BA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A1E080E2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DA7447CC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F42275CA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5958F020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90C6746C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4" w15:restartNumberingAfterBreak="0">
    <w:nsid w:val="0F556047"/>
    <w:multiLevelType w:val="hybridMultilevel"/>
    <w:tmpl w:val="B60094B0"/>
    <w:lvl w:ilvl="0" w:tplc="A3743B42">
      <w:start w:val="2"/>
      <w:numFmt w:val="decimal"/>
      <w:lvlText w:val="(%1)"/>
      <w:lvlJc w:val="left"/>
      <w:pPr>
        <w:ind w:left="479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CC94F1A4">
      <w:numFmt w:val="bullet"/>
      <w:lvlText w:val="-"/>
      <w:lvlJc w:val="left"/>
      <w:pPr>
        <w:ind w:left="28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2" w:tplc="A972F046">
      <w:numFmt w:val="bullet"/>
      <w:lvlText w:val="•"/>
      <w:lvlJc w:val="left"/>
      <w:pPr>
        <w:ind w:left="1544" w:hanging="140"/>
      </w:pPr>
      <w:rPr>
        <w:rFonts w:hint="default"/>
        <w:lang w:val="bg-BG" w:eastAsia="en-US" w:bidi="ar-SA"/>
      </w:rPr>
    </w:lvl>
    <w:lvl w:ilvl="3" w:tplc="4BCC4DC0">
      <w:numFmt w:val="bullet"/>
      <w:lvlText w:val="•"/>
      <w:lvlJc w:val="left"/>
      <w:pPr>
        <w:ind w:left="2608" w:hanging="140"/>
      </w:pPr>
      <w:rPr>
        <w:rFonts w:hint="default"/>
        <w:lang w:val="bg-BG" w:eastAsia="en-US" w:bidi="ar-SA"/>
      </w:rPr>
    </w:lvl>
    <w:lvl w:ilvl="4" w:tplc="42F40180">
      <w:numFmt w:val="bullet"/>
      <w:lvlText w:val="•"/>
      <w:lvlJc w:val="left"/>
      <w:pPr>
        <w:ind w:left="3672" w:hanging="140"/>
      </w:pPr>
      <w:rPr>
        <w:rFonts w:hint="default"/>
        <w:lang w:val="bg-BG" w:eastAsia="en-US" w:bidi="ar-SA"/>
      </w:rPr>
    </w:lvl>
    <w:lvl w:ilvl="5" w:tplc="0EC4ECA4">
      <w:numFmt w:val="bullet"/>
      <w:lvlText w:val="•"/>
      <w:lvlJc w:val="left"/>
      <w:pPr>
        <w:ind w:left="4736" w:hanging="140"/>
      </w:pPr>
      <w:rPr>
        <w:rFonts w:hint="default"/>
        <w:lang w:val="bg-BG" w:eastAsia="en-US" w:bidi="ar-SA"/>
      </w:rPr>
    </w:lvl>
    <w:lvl w:ilvl="6" w:tplc="148C971A">
      <w:numFmt w:val="bullet"/>
      <w:lvlText w:val="•"/>
      <w:lvlJc w:val="left"/>
      <w:pPr>
        <w:ind w:left="5801" w:hanging="140"/>
      </w:pPr>
      <w:rPr>
        <w:rFonts w:hint="default"/>
        <w:lang w:val="bg-BG" w:eastAsia="en-US" w:bidi="ar-SA"/>
      </w:rPr>
    </w:lvl>
    <w:lvl w:ilvl="7" w:tplc="43BABB76">
      <w:numFmt w:val="bullet"/>
      <w:lvlText w:val="•"/>
      <w:lvlJc w:val="left"/>
      <w:pPr>
        <w:ind w:left="6865" w:hanging="140"/>
      </w:pPr>
      <w:rPr>
        <w:rFonts w:hint="default"/>
        <w:lang w:val="bg-BG" w:eastAsia="en-US" w:bidi="ar-SA"/>
      </w:rPr>
    </w:lvl>
    <w:lvl w:ilvl="8" w:tplc="28F22B52">
      <w:numFmt w:val="bullet"/>
      <w:lvlText w:val="•"/>
      <w:lvlJc w:val="left"/>
      <w:pPr>
        <w:ind w:left="7929" w:hanging="140"/>
      </w:pPr>
      <w:rPr>
        <w:rFonts w:hint="default"/>
        <w:lang w:val="bg-BG" w:eastAsia="en-US" w:bidi="ar-SA"/>
      </w:rPr>
    </w:lvl>
  </w:abstractNum>
  <w:abstractNum w:abstractNumId="5" w15:restartNumberingAfterBreak="0">
    <w:nsid w:val="165C7854"/>
    <w:multiLevelType w:val="hybridMultilevel"/>
    <w:tmpl w:val="1F8EFFCA"/>
    <w:lvl w:ilvl="0" w:tplc="ABB86080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900698F6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962EF602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63182858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299EDB64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49B8680C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10748DAC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91EEDD7E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A7D88168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6" w15:restartNumberingAfterBreak="0">
    <w:nsid w:val="1D4F21BF"/>
    <w:multiLevelType w:val="hybridMultilevel"/>
    <w:tmpl w:val="E548AA38"/>
    <w:lvl w:ilvl="0" w:tplc="C3FACA00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CDEC7A0">
      <w:numFmt w:val="bullet"/>
      <w:lvlText w:val="•"/>
      <w:lvlJc w:val="left"/>
      <w:pPr>
        <w:ind w:left="1131" w:hanging="240"/>
      </w:pPr>
      <w:rPr>
        <w:rFonts w:hint="default"/>
        <w:lang w:val="bg-BG" w:eastAsia="en-US" w:bidi="ar-SA"/>
      </w:rPr>
    </w:lvl>
    <w:lvl w:ilvl="2" w:tplc="FF62F5E8">
      <w:numFmt w:val="bullet"/>
      <w:lvlText w:val="•"/>
      <w:lvlJc w:val="left"/>
      <w:pPr>
        <w:ind w:left="2123" w:hanging="240"/>
      </w:pPr>
      <w:rPr>
        <w:rFonts w:hint="default"/>
        <w:lang w:val="bg-BG" w:eastAsia="en-US" w:bidi="ar-SA"/>
      </w:rPr>
    </w:lvl>
    <w:lvl w:ilvl="3" w:tplc="58EE326E">
      <w:numFmt w:val="bullet"/>
      <w:lvlText w:val="•"/>
      <w:lvlJc w:val="left"/>
      <w:pPr>
        <w:ind w:left="3115" w:hanging="240"/>
      </w:pPr>
      <w:rPr>
        <w:rFonts w:hint="default"/>
        <w:lang w:val="bg-BG" w:eastAsia="en-US" w:bidi="ar-SA"/>
      </w:rPr>
    </w:lvl>
    <w:lvl w:ilvl="4" w:tplc="2A962A00">
      <w:numFmt w:val="bullet"/>
      <w:lvlText w:val="•"/>
      <w:lvlJc w:val="left"/>
      <w:pPr>
        <w:ind w:left="4107" w:hanging="240"/>
      </w:pPr>
      <w:rPr>
        <w:rFonts w:hint="default"/>
        <w:lang w:val="bg-BG" w:eastAsia="en-US" w:bidi="ar-SA"/>
      </w:rPr>
    </w:lvl>
    <w:lvl w:ilvl="5" w:tplc="C5C6B4C0">
      <w:numFmt w:val="bullet"/>
      <w:lvlText w:val="•"/>
      <w:lvlJc w:val="left"/>
      <w:pPr>
        <w:ind w:left="5099" w:hanging="240"/>
      </w:pPr>
      <w:rPr>
        <w:rFonts w:hint="default"/>
        <w:lang w:val="bg-BG" w:eastAsia="en-US" w:bidi="ar-SA"/>
      </w:rPr>
    </w:lvl>
    <w:lvl w:ilvl="6" w:tplc="DF80C140">
      <w:numFmt w:val="bullet"/>
      <w:lvlText w:val="•"/>
      <w:lvlJc w:val="left"/>
      <w:pPr>
        <w:ind w:left="6090" w:hanging="240"/>
      </w:pPr>
      <w:rPr>
        <w:rFonts w:hint="default"/>
        <w:lang w:val="bg-BG" w:eastAsia="en-US" w:bidi="ar-SA"/>
      </w:rPr>
    </w:lvl>
    <w:lvl w:ilvl="7" w:tplc="6B82E96C">
      <w:numFmt w:val="bullet"/>
      <w:lvlText w:val="•"/>
      <w:lvlJc w:val="left"/>
      <w:pPr>
        <w:ind w:left="7082" w:hanging="240"/>
      </w:pPr>
      <w:rPr>
        <w:rFonts w:hint="default"/>
        <w:lang w:val="bg-BG" w:eastAsia="en-US" w:bidi="ar-SA"/>
      </w:rPr>
    </w:lvl>
    <w:lvl w:ilvl="8" w:tplc="66B47014">
      <w:numFmt w:val="bullet"/>
      <w:lvlText w:val="•"/>
      <w:lvlJc w:val="left"/>
      <w:pPr>
        <w:ind w:left="8074" w:hanging="240"/>
      </w:pPr>
      <w:rPr>
        <w:rFonts w:hint="default"/>
        <w:lang w:val="bg-BG" w:eastAsia="en-US" w:bidi="ar-SA"/>
      </w:rPr>
    </w:lvl>
  </w:abstractNum>
  <w:abstractNum w:abstractNumId="7" w15:restartNumberingAfterBreak="0">
    <w:nsid w:val="1EE5634A"/>
    <w:multiLevelType w:val="hybridMultilevel"/>
    <w:tmpl w:val="A02EAC8C"/>
    <w:lvl w:ilvl="0" w:tplc="E0EAF610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DB2A146">
      <w:numFmt w:val="bullet"/>
      <w:lvlText w:val="•"/>
      <w:lvlJc w:val="left"/>
      <w:pPr>
        <w:ind w:left="1131" w:hanging="240"/>
      </w:pPr>
      <w:rPr>
        <w:rFonts w:hint="default"/>
        <w:lang w:val="bg-BG" w:eastAsia="en-US" w:bidi="ar-SA"/>
      </w:rPr>
    </w:lvl>
    <w:lvl w:ilvl="2" w:tplc="84F63CC4">
      <w:numFmt w:val="bullet"/>
      <w:lvlText w:val="•"/>
      <w:lvlJc w:val="left"/>
      <w:pPr>
        <w:ind w:left="2123" w:hanging="240"/>
      </w:pPr>
      <w:rPr>
        <w:rFonts w:hint="default"/>
        <w:lang w:val="bg-BG" w:eastAsia="en-US" w:bidi="ar-SA"/>
      </w:rPr>
    </w:lvl>
    <w:lvl w:ilvl="3" w:tplc="BDEEFFA0">
      <w:numFmt w:val="bullet"/>
      <w:lvlText w:val="•"/>
      <w:lvlJc w:val="left"/>
      <w:pPr>
        <w:ind w:left="3115" w:hanging="240"/>
      </w:pPr>
      <w:rPr>
        <w:rFonts w:hint="default"/>
        <w:lang w:val="bg-BG" w:eastAsia="en-US" w:bidi="ar-SA"/>
      </w:rPr>
    </w:lvl>
    <w:lvl w:ilvl="4" w:tplc="67661376">
      <w:numFmt w:val="bullet"/>
      <w:lvlText w:val="•"/>
      <w:lvlJc w:val="left"/>
      <w:pPr>
        <w:ind w:left="4107" w:hanging="240"/>
      </w:pPr>
      <w:rPr>
        <w:rFonts w:hint="default"/>
        <w:lang w:val="bg-BG" w:eastAsia="en-US" w:bidi="ar-SA"/>
      </w:rPr>
    </w:lvl>
    <w:lvl w:ilvl="5" w:tplc="F89E5D04">
      <w:numFmt w:val="bullet"/>
      <w:lvlText w:val="•"/>
      <w:lvlJc w:val="left"/>
      <w:pPr>
        <w:ind w:left="5099" w:hanging="240"/>
      </w:pPr>
      <w:rPr>
        <w:rFonts w:hint="default"/>
        <w:lang w:val="bg-BG" w:eastAsia="en-US" w:bidi="ar-SA"/>
      </w:rPr>
    </w:lvl>
    <w:lvl w:ilvl="6" w:tplc="E3CCC90E">
      <w:numFmt w:val="bullet"/>
      <w:lvlText w:val="•"/>
      <w:lvlJc w:val="left"/>
      <w:pPr>
        <w:ind w:left="6090" w:hanging="240"/>
      </w:pPr>
      <w:rPr>
        <w:rFonts w:hint="default"/>
        <w:lang w:val="bg-BG" w:eastAsia="en-US" w:bidi="ar-SA"/>
      </w:rPr>
    </w:lvl>
    <w:lvl w:ilvl="7" w:tplc="D6AE5B02">
      <w:numFmt w:val="bullet"/>
      <w:lvlText w:val="•"/>
      <w:lvlJc w:val="left"/>
      <w:pPr>
        <w:ind w:left="7082" w:hanging="240"/>
      </w:pPr>
      <w:rPr>
        <w:rFonts w:hint="default"/>
        <w:lang w:val="bg-BG" w:eastAsia="en-US" w:bidi="ar-SA"/>
      </w:rPr>
    </w:lvl>
    <w:lvl w:ilvl="8" w:tplc="B2D63780">
      <w:numFmt w:val="bullet"/>
      <w:lvlText w:val="•"/>
      <w:lvlJc w:val="left"/>
      <w:pPr>
        <w:ind w:left="8074" w:hanging="240"/>
      </w:pPr>
      <w:rPr>
        <w:rFonts w:hint="default"/>
        <w:lang w:val="bg-BG" w:eastAsia="en-US" w:bidi="ar-SA"/>
      </w:rPr>
    </w:lvl>
  </w:abstractNum>
  <w:abstractNum w:abstractNumId="8" w15:restartNumberingAfterBreak="0">
    <w:nsid w:val="26FD7BFA"/>
    <w:multiLevelType w:val="hybridMultilevel"/>
    <w:tmpl w:val="DEF4BE74"/>
    <w:lvl w:ilvl="0" w:tplc="EECCBA2C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9CACDC0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D3F62CC6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F3162734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3A729CA8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639A81C0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47C6EA5A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057E15C6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D362ED60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9" w15:restartNumberingAfterBreak="0">
    <w:nsid w:val="34AE4678"/>
    <w:multiLevelType w:val="hybridMultilevel"/>
    <w:tmpl w:val="41B2C360"/>
    <w:lvl w:ilvl="0" w:tplc="E5662000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EA36DAB4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C340F766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A2E841CA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6F545E96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09069772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97400858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71D2F53E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D0C8FEF4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10" w15:restartNumberingAfterBreak="0">
    <w:nsid w:val="353609DB"/>
    <w:multiLevelType w:val="hybridMultilevel"/>
    <w:tmpl w:val="72EC5C48"/>
    <w:lvl w:ilvl="0" w:tplc="B8062BFA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A4B4196A">
      <w:numFmt w:val="bullet"/>
      <w:lvlText w:val="•"/>
      <w:lvlJc w:val="left"/>
      <w:pPr>
        <w:ind w:left="1131" w:hanging="240"/>
      </w:pPr>
      <w:rPr>
        <w:rFonts w:hint="default"/>
        <w:lang w:val="bg-BG" w:eastAsia="en-US" w:bidi="ar-SA"/>
      </w:rPr>
    </w:lvl>
    <w:lvl w:ilvl="2" w:tplc="64C8BC4E">
      <w:numFmt w:val="bullet"/>
      <w:lvlText w:val="•"/>
      <w:lvlJc w:val="left"/>
      <w:pPr>
        <w:ind w:left="2123" w:hanging="240"/>
      </w:pPr>
      <w:rPr>
        <w:rFonts w:hint="default"/>
        <w:lang w:val="bg-BG" w:eastAsia="en-US" w:bidi="ar-SA"/>
      </w:rPr>
    </w:lvl>
    <w:lvl w:ilvl="3" w:tplc="992E0F54">
      <w:numFmt w:val="bullet"/>
      <w:lvlText w:val="•"/>
      <w:lvlJc w:val="left"/>
      <w:pPr>
        <w:ind w:left="3115" w:hanging="240"/>
      </w:pPr>
      <w:rPr>
        <w:rFonts w:hint="default"/>
        <w:lang w:val="bg-BG" w:eastAsia="en-US" w:bidi="ar-SA"/>
      </w:rPr>
    </w:lvl>
    <w:lvl w:ilvl="4" w:tplc="71763302">
      <w:numFmt w:val="bullet"/>
      <w:lvlText w:val="•"/>
      <w:lvlJc w:val="left"/>
      <w:pPr>
        <w:ind w:left="4107" w:hanging="240"/>
      </w:pPr>
      <w:rPr>
        <w:rFonts w:hint="default"/>
        <w:lang w:val="bg-BG" w:eastAsia="en-US" w:bidi="ar-SA"/>
      </w:rPr>
    </w:lvl>
    <w:lvl w:ilvl="5" w:tplc="472CBB5C">
      <w:numFmt w:val="bullet"/>
      <w:lvlText w:val="•"/>
      <w:lvlJc w:val="left"/>
      <w:pPr>
        <w:ind w:left="5099" w:hanging="240"/>
      </w:pPr>
      <w:rPr>
        <w:rFonts w:hint="default"/>
        <w:lang w:val="bg-BG" w:eastAsia="en-US" w:bidi="ar-SA"/>
      </w:rPr>
    </w:lvl>
    <w:lvl w:ilvl="6" w:tplc="6778DC08">
      <w:numFmt w:val="bullet"/>
      <w:lvlText w:val="•"/>
      <w:lvlJc w:val="left"/>
      <w:pPr>
        <w:ind w:left="6090" w:hanging="240"/>
      </w:pPr>
      <w:rPr>
        <w:rFonts w:hint="default"/>
        <w:lang w:val="bg-BG" w:eastAsia="en-US" w:bidi="ar-SA"/>
      </w:rPr>
    </w:lvl>
    <w:lvl w:ilvl="7" w:tplc="A5E826C2">
      <w:numFmt w:val="bullet"/>
      <w:lvlText w:val="•"/>
      <w:lvlJc w:val="left"/>
      <w:pPr>
        <w:ind w:left="7082" w:hanging="240"/>
      </w:pPr>
      <w:rPr>
        <w:rFonts w:hint="default"/>
        <w:lang w:val="bg-BG" w:eastAsia="en-US" w:bidi="ar-SA"/>
      </w:rPr>
    </w:lvl>
    <w:lvl w:ilvl="8" w:tplc="311EB7CE">
      <w:numFmt w:val="bullet"/>
      <w:lvlText w:val="•"/>
      <w:lvlJc w:val="left"/>
      <w:pPr>
        <w:ind w:left="8074" w:hanging="240"/>
      </w:pPr>
      <w:rPr>
        <w:rFonts w:hint="default"/>
        <w:lang w:val="bg-BG" w:eastAsia="en-US" w:bidi="ar-SA"/>
      </w:rPr>
    </w:lvl>
  </w:abstractNum>
  <w:abstractNum w:abstractNumId="11" w15:restartNumberingAfterBreak="0">
    <w:nsid w:val="47F25977"/>
    <w:multiLevelType w:val="hybridMultilevel"/>
    <w:tmpl w:val="CD98F31E"/>
    <w:lvl w:ilvl="0" w:tplc="70447C50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6AB0539E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277ABE30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AB380872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44FABD64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196EE0F4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7F7674CA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F6B414AA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2870ADDC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12" w15:restartNumberingAfterBreak="0">
    <w:nsid w:val="56CB776F"/>
    <w:multiLevelType w:val="hybridMultilevel"/>
    <w:tmpl w:val="4EEAD9E2"/>
    <w:lvl w:ilvl="0" w:tplc="4ECEA90C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C90C67B8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8D50AE74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34C0F200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70446912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4348B16E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4DBC8DA8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C8F61D66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1D28E6FC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13" w15:restartNumberingAfterBreak="0">
    <w:nsid w:val="5CE03837"/>
    <w:multiLevelType w:val="hybridMultilevel"/>
    <w:tmpl w:val="9DF8C858"/>
    <w:lvl w:ilvl="0" w:tplc="4AB222E6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42DAF91A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1C9E1C24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EA5EA74C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AC689F04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CD62B60E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B276F4AC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210A0672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995A8986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14" w15:restartNumberingAfterBreak="0">
    <w:nsid w:val="5E2042A9"/>
    <w:multiLevelType w:val="hybridMultilevel"/>
    <w:tmpl w:val="1F706F18"/>
    <w:lvl w:ilvl="0" w:tplc="73469FA2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86FE2EE8">
      <w:start w:val="1"/>
      <w:numFmt w:val="decimal"/>
      <w:lvlText w:val="%2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2" w:tplc="F8EE4AF2">
      <w:numFmt w:val="bullet"/>
      <w:lvlText w:val="•"/>
      <w:lvlJc w:val="left"/>
      <w:pPr>
        <w:ind w:left="1455" w:hanging="240"/>
      </w:pPr>
      <w:rPr>
        <w:rFonts w:hint="default"/>
        <w:lang w:val="bg-BG" w:eastAsia="en-US" w:bidi="ar-SA"/>
      </w:rPr>
    </w:lvl>
    <w:lvl w:ilvl="3" w:tplc="ABF4415C">
      <w:numFmt w:val="bullet"/>
      <w:lvlText w:val="•"/>
      <w:lvlJc w:val="left"/>
      <w:pPr>
        <w:ind w:left="2530" w:hanging="240"/>
      </w:pPr>
      <w:rPr>
        <w:rFonts w:hint="default"/>
        <w:lang w:val="bg-BG" w:eastAsia="en-US" w:bidi="ar-SA"/>
      </w:rPr>
    </w:lvl>
    <w:lvl w:ilvl="4" w:tplc="CFC06F2A">
      <w:numFmt w:val="bullet"/>
      <w:lvlText w:val="•"/>
      <w:lvlJc w:val="left"/>
      <w:pPr>
        <w:ind w:left="3606" w:hanging="240"/>
      </w:pPr>
      <w:rPr>
        <w:rFonts w:hint="default"/>
        <w:lang w:val="bg-BG" w:eastAsia="en-US" w:bidi="ar-SA"/>
      </w:rPr>
    </w:lvl>
    <w:lvl w:ilvl="5" w:tplc="260CE428">
      <w:numFmt w:val="bullet"/>
      <w:lvlText w:val="•"/>
      <w:lvlJc w:val="left"/>
      <w:pPr>
        <w:ind w:left="4681" w:hanging="240"/>
      </w:pPr>
      <w:rPr>
        <w:rFonts w:hint="default"/>
        <w:lang w:val="bg-BG" w:eastAsia="en-US" w:bidi="ar-SA"/>
      </w:rPr>
    </w:lvl>
    <w:lvl w:ilvl="6" w:tplc="61D4849C">
      <w:numFmt w:val="bullet"/>
      <w:lvlText w:val="•"/>
      <w:lvlJc w:val="left"/>
      <w:pPr>
        <w:ind w:left="5756" w:hanging="240"/>
      </w:pPr>
      <w:rPr>
        <w:rFonts w:hint="default"/>
        <w:lang w:val="bg-BG" w:eastAsia="en-US" w:bidi="ar-SA"/>
      </w:rPr>
    </w:lvl>
    <w:lvl w:ilvl="7" w:tplc="D3F26D78">
      <w:numFmt w:val="bullet"/>
      <w:lvlText w:val="•"/>
      <w:lvlJc w:val="left"/>
      <w:pPr>
        <w:ind w:left="6832" w:hanging="240"/>
      </w:pPr>
      <w:rPr>
        <w:rFonts w:hint="default"/>
        <w:lang w:val="bg-BG" w:eastAsia="en-US" w:bidi="ar-SA"/>
      </w:rPr>
    </w:lvl>
    <w:lvl w:ilvl="8" w:tplc="1EC48564">
      <w:numFmt w:val="bullet"/>
      <w:lvlText w:val="•"/>
      <w:lvlJc w:val="left"/>
      <w:pPr>
        <w:ind w:left="7907" w:hanging="240"/>
      </w:pPr>
      <w:rPr>
        <w:rFonts w:hint="default"/>
        <w:lang w:val="bg-BG" w:eastAsia="en-US" w:bidi="ar-SA"/>
      </w:rPr>
    </w:lvl>
  </w:abstractNum>
  <w:abstractNum w:abstractNumId="15" w15:restartNumberingAfterBreak="0">
    <w:nsid w:val="5FED57E5"/>
    <w:multiLevelType w:val="hybridMultilevel"/>
    <w:tmpl w:val="8F24F796"/>
    <w:lvl w:ilvl="0" w:tplc="CF6047D2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BF943E3E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637C13E2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4586AE78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D98EBB8E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DDB02E84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DC9CE4A2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D8B65D18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EEC00356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16" w15:restartNumberingAfterBreak="0">
    <w:nsid w:val="6763204C"/>
    <w:multiLevelType w:val="hybridMultilevel"/>
    <w:tmpl w:val="752EC88A"/>
    <w:lvl w:ilvl="0" w:tplc="FE8CCAD0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33E6897E">
      <w:numFmt w:val="bullet"/>
      <w:lvlText w:val="•"/>
      <w:lvlJc w:val="left"/>
      <w:pPr>
        <w:ind w:left="1131" w:hanging="240"/>
      </w:pPr>
      <w:rPr>
        <w:rFonts w:hint="default"/>
        <w:lang w:val="bg-BG" w:eastAsia="en-US" w:bidi="ar-SA"/>
      </w:rPr>
    </w:lvl>
    <w:lvl w:ilvl="2" w:tplc="2DDCC6EA">
      <w:numFmt w:val="bullet"/>
      <w:lvlText w:val="•"/>
      <w:lvlJc w:val="left"/>
      <w:pPr>
        <w:ind w:left="2123" w:hanging="240"/>
      </w:pPr>
      <w:rPr>
        <w:rFonts w:hint="default"/>
        <w:lang w:val="bg-BG" w:eastAsia="en-US" w:bidi="ar-SA"/>
      </w:rPr>
    </w:lvl>
    <w:lvl w:ilvl="3" w:tplc="95A08152">
      <w:numFmt w:val="bullet"/>
      <w:lvlText w:val="•"/>
      <w:lvlJc w:val="left"/>
      <w:pPr>
        <w:ind w:left="3115" w:hanging="240"/>
      </w:pPr>
      <w:rPr>
        <w:rFonts w:hint="default"/>
        <w:lang w:val="bg-BG" w:eastAsia="en-US" w:bidi="ar-SA"/>
      </w:rPr>
    </w:lvl>
    <w:lvl w:ilvl="4" w:tplc="B01A8942">
      <w:numFmt w:val="bullet"/>
      <w:lvlText w:val="•"/>
      <w:lvlJc w:val="left"/>
      <w:pPr>
        <w:ind w:left="4107" w:hanging="240"/>
      </w:pPr>
      <w:rPr>
        <w:rFonts w:hint="default"/>
        <w:lang w:val="bg-BG" w:eastAsia="en-US" w:bidi="ar-SA"/>
      </w:rPr>
    </w:lvl>
    <w:lvl w:ilvl="5" w:tplc="4EFC9AD0">
      <w:numFmt w:val="bullet"/>
      <w:lvlText w:val="•"/>
      <w:lvlJc w:val="left"/>
      <w:pPr>
        <w:ind w:left="5099" w:hanging="240"/>
      </w:pPr>
      <w:rPr>
        <w:rFonts w:hint="default"/>
        <w:lang w:val="bg-BG" w:eastAsia="en-US" w:bidi="ar-SA"/>
      </w:rPr>
    </w:lvl>
    <w:lvl w:ilvl="6" w:tplc="8E5A9E76">
      <w:numFmt w:val="bullet"/>
      <w:lvlText w:val="•"/>
      <w:lvlJc w:val="left"/>
      <w:pPr>
        <w:ind w:left="6090" w:hanging="240"/>
      </w:pPr>
      <w:rPr>
        <w:rFonts w:hint="default"/>
        <w:lang w:val="bg-BG" w:eastAsia="en-US" w:bidi="ar-SA"/>
      </w:rPr>
    </w:lvl>
    <w:lvl w:ilvl="7" w:tplc="85300FF4">
      <w:numFmt w:val="bullet"/>
      <w:lvlText w:val="•"/>
      <w:lvlJc w:val="left"/>
      <w:pPr>
        <w:ind w:left="7082" w:hanging="240"/>
      </w:pPr>
      <w:rPr>
        <w:rFonts w:hint="default"/>
        <w:lang w:val="bg-BG" w:eastAsia="en-US" w:bidi="ar-SA"/>
      </w:rPr>
    </w:lvl>
    <w:lvl w:ilvl="8" w:tplc="88B4D4DC">
      <w:numFmt w:val="bullet"/>
      <w:lvlText w:val="•"/>
      <w:lvlJc w:val="left"/>
      <w:pPr>
        <w:ind w:left="8074" w:hanging="240"/>
      </w:pPr>
      <w:rPr>
        <w:rFonts w:hint="default"/>
        <w:lang w:val="bg-BG" w:eastAsia="en-US" w:bidi="ar-SA"/>
      </w:rPr>
    </w:lvl>
  </w:abstractNum>
  <w:abstractNum w:abstractNumId="17" w15:restartNumberingAfterBreak="0">
    <w:nsid w:val="68C92FE8"/>
    <w:multiLevelType w:val="hybridMultilevel"/>
    <w:tmpl w:val="17C0A44C"/>
    <w:lvl w:ilvl="0" w:tplc="811EE414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6C5C84B8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0072849C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CC485AD0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46C4236E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A4E2DFC4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21C27E80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8E0CD3D2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D86C4148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18" w15:restartNumberingAfterBreak="0">
    <w:nsid w:val="6CBF2F4E"/>
    <w:multiLevelType w:val="hybridMultilevel"/>
    <w:tmpl w:val="FA3424C8"/>
    <w:lvl w:ilvl="0" w:tplc="579A4AA8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87FE9962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D4D8E24E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6D62BF64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DAB84C7C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A49A2C1C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9840728A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B68A7F58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D876C584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19" w15:restartNumberingAfterBreak="0">
    <w:nsid w:val="719C4B09"/>
    <w:multiLevelType w:val="hybridMultilevel"/>
    <w:tmpl w:val="A378DBA0"/>
    <w:lvl w:ilvl="0" w:tplc="3FF28176">
      <w:start w:val="2"/>
      <w:numFmt w:val="decimal"/>
      <w:lvlText w:val="(%1)"/>
      <w:lvlJc w:val="left"/>
      <w:pPr>
        <w:ind w:left="141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25442D08">
      <w:numFmt w:val="bullet"/>
      <w:lvlText w:val="•"/>
      <w:lvlJc w:val="left"/>
      <w:pPr>
        <w:ind w:left="1131" w:hanging="339"/>
      </w:pPr>
      <w:rPr>
        <w:rFonts w:hint="default"/>
        <w:lang w:val="bg-BG" w:eastAsia="en-US" w:bidi="ar-SA"/>
      </w:rPr>
    </w:lvl>
    <w:lvl w:ilvl="2" w:tplc="E23CAE2A">
      <w:numFmt w:val="bullet"/>
      <w:lvlText w:val="•"/>
      <w:lvlJc w:val="left"/>
      <w:pPr>
        <w:ind w:left="2123" w:hanging="339"/>
      </w:pPr>
      <w:rPr>
        <w:rFonts w:hint="default"/>
        <w:lang w:val="bg-BG" w:eastAsia="en-US" w:bidi="ar-SA"/>
      </w:rPr>
    </w:lvl>
    <w:lvl w:ilvl="3" w:tplc="3174BDA2">
      <w:numFmt w:val="bullet"/>
      <w:lvlText w:val="•"/>
      <w:lvlJc w:val="left"/>
      <w:pPr>
        <w:ind w:left="3115" w:hanging="339"/>
      </w:pPr>
      <w:rPr>
        <w:rFonts w:hint="default"/>
        <w:lang w:val="bg-BG" w:eastAsia="en-US" w:bidi="ar-SA"/>
      </w:rPr>
    </w:lvl>
    <w:lvl w:ilvl="4" w:tplc="875AEE90">
      <w:numFmt w:val="bullet"/>
      <w:lvlText w:val="•"/>
      <w:lvlJc w:val="left"/>
      <w:pPr>
        <w:ind w:left="4107" w:hanging="339"/>
      </w:pPr>
      <w:rPr>
        <w:rFonts w:hint="default"/>
        <w:lang w:val="bg-BG" w:eastAsia="en-US" w:bidi="ar-SA"/>
      </w:rPr>
    </w:lvl>
    <w:lvl w:ilvl="5" w:tplc="C9208CF2">
      <w:numFmt w:val="bullet"/>
      <w:lvlText w:val="•"/>
      <w:lvlJc w:val="left"/>
      <w:pPr>
        <w:ind w:left="5099" w:hanging="339"/>
      </w:pPr>
      <w:rPr>
        <w:rFonts w:hint="default"/>
        <w:lang w:val="bg-BG" w:eastAsia="en-US" w:bidi="ar-SA"/>
      </w:rPr>
    </w:lvl>
    <w:lvl w:ilvl="6" w:tplc="C18CA1E8">
      <w:numFmt w:val="bullet"/>
      <w:lvlText w:val="•"/>
      <w:lvlJc w:val="left"/>
      <w:pPr>
        <w:ind w:left="6090" w:hanging="339"/>
      </w:pPr>
      <w:rPr>
        <w:rFonts w:hint="default"/>
        <w:lang w:val="bg-BG" w:eastAsia="en-US" w:bidi="ar-SA"/>
      </w:rPr>
    </w:lvl>
    <w:lvl w:ilvl="7" w:tplc="D744C5CA">
      <w:numFmt w:val="bullet"/>
      <w:lvlText w:val="•"/>
      <w:lvlJc w:val="left"/>
      <w:pPr>
        <w:ind w:left="7082" w:hanging="339"/>
      </w:pPr>
      <w:rPr>
        <w:rFonts w:hint="default"/>
        <w:lang w:val="bg-BG" w:eastAsia="en-US" w:bidi="ar-SA"/>
      </w:rPr>
    </w:lvl>
    <w:lvl w:ilvl="8" w:tplc="4B3CA02E">
      <w:numFmt w:val="bullet"/>
      <w:lvlText w:val="•"/>
      <w:lvlJc w:val="left"/>
      <w:pPr>
        <w:ind w:left="8074" w:hanging="339"/>
      </w:pPr>
      <w:rPr>
        <w:rFonts w:hint="default"/>
        <w:lang w:val="bg-BG" w:eastAsia="en-US" w:bidi="ar-SA"/>
      </w:rPr>
    </w:lvl>
  </w:abstractNum>
  <w:abstractNum w:abstractNumId="20" w15:restartNumberingAfterBreak="0">
    <w:nsid w:val="7C1B5D59"/>
    <w:multiLevelType w:val="hybridMultilevel"/>
    <w:tmpl w:val="CC8E022A"/>
    <w:lvl w:ilvl="0" w:tplc="75245214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5A94563C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C206FCB0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786E9C5C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FE64F43E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89E80CF0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C7D26C82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3C7A60C6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F5ECEAFA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abstractNum w:abstractNumId="21" w15:restartNumberingAfterBreak="0">
    <w:nsid w:val="7FB46FF4"/>
    <w:multiLevelType w:val="hybridMultilevel"/>
    <w:tmpl w:val="6D50056A"/>
    <w:lvl w:ilvl="0" w:tplc="0F3A8DCA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2098B9AC">
      <w:numFmt w:val="bullet"/>
      <w:lvlText w:val="•"/>
      <w:lvlJc w:val="left"/>
      <w:pPr>
        <w:ind w:left="1347" w:hanging="240"/>
      </w:pPr>
      <w:rPr>
        <w:rFonts w:hint="default"/>
        <w:lang w:val="bg-BG" w:eastAsia="en-US" w:bidi="ar-SA"/>
      </w:rPr>
    </w:lvl>
    <w:lvl w:ilvl="2" w:tplc="94BA1C76">
      <w:numFmt w:val="bullet"/>
      <w:lvlText w:val="•"/>
      <w:lvlJc w:val="left"/>
      <w:pPr>
        <w:ind w:left="2315" w:hanging="240"/>
      </w:pPr>
      <w:rPr>
        <w:rFonts w:hint="default"/>
        <w:lang w:val="bg-BG" w:eastAsia="en-US" w:bidi="ar-SA"/>
      </w:rPr>
    </w:lvl>
    <w:lvl w:ilvl="3" w:tplc="35C67968">
      <w:numFmt w:val="bullet"/>
      <w:lvlText w:val="•"/>
      <w:lvlJc w:val="left"/>
      <w:pPr>
        <w:ind w:left="3283" w:hanging="240"/>
      </w:pPr>
      <w:rPr>
        <w:rFonts w:hint="default"/>
        <w:lang w:val="bg-BG" w:eastAsia="en-US" w:bidi="ar-SA"/>
      </w:rPr>
    </w:lvl>
    <w:lvl w:ilvl="4" w:tplc="E7AEBB64">
      <w:numFmt w:val="bullet"/>
      <w:lvlText w:val="•"/>
      <w:lvlJc w:val="left"/>
      <w:pPr>
        <w:ind w:left="4251" w:hanging="240"/>
      </w:pPr>
      <w:rPr>
        <w:rFonts w:hint="default"/>
        <w:lang w:val="bg-BG" w:eastAsia="en-US" w:bidi="ar-SA"/>
      </w:rPr>
    </w:lvl>
    <w:lvl w:ilvl="5" w:tplc="708E6722">
      <w:numFmt w:val="bullet"/>
      <w:lvlText w:val="•"/>
      <w:lvlJc w:val="left"/>
      <w:pPr>
        <w:ind w:left="5219" w:hanging="240"/>
      </w:pPr>
      <w:rPr>
        <w:rFonts w:hint="default"/>
        <w:lang w:val="bg-BG" w:eastAsia="en-US" w:bidi="ar-SA"/>
      </w:rPr>
    </w:lvl>
    <w:lvl w:ilvl="6" w:tplc="01906A52">
      <w:numFmt w:val="bullet"/>
      <w:lvlText w:val="•"/>
      <w:lvlJc w:val="left"/>
      <w:pPr>
        <w:ind w:left="6186" w:hanging="240"/>
      </w:pPr>
      <w:rPr>
        <w:rFonts w:hint="default"/>
        <w:lang w:val="bg-BG" w:eastAsia="en-US" w:bidi="ar-SA"/>
      </w:rPr>
    </w:lvl>
    <w:lvl w:ilvl="7" w:tplc="2230DB6A">
      <w:numFmt w:val="bullet"/>
      <w:lvlText w:val="•"/>
      <w:lvlJc w:val="left"/>
      <w:pPr>
        <w:ind w:left="7154" w:hanging="240"/>
      </w:pPr>
      <w:rPr>
        <w:rFonts w:hint="default"/>
        <w:lang w:val="bg-BG" w:eastAsia="en-US" w:bidi="ar-SA"/>
      </w:rPr>
    </w:lvl>
    <w:lvl w:ilvl="8" w:tplc="328A5578">
      <w:numFmt w:val="bullet"/>
      <w:lvlText w:val="•"/>
      <w:lvlJc w:val="left"/>
      <w:pPr>
        <w:ind w:left="8122" w:hanging="240"/>
      </w:pPr>
      <w:rPr>
        <w:rFonts w:hint="default"/>
        <w:lang w:val="bg-BG" w:eastAsia="en-US" w:bidi="ar-SA"/>
      </w:rPr>
    </w:lvl>
  </w:abstractNum>
  <w:num w:numId="1" w16cid:durableId="67769634">
    <w:abstractNumId w:val="6"/>
  </w:num>
  <w:num w:numId="2" w16cid:durableId="460198744">
    <w:abstractNumId w:val="4"/>
  </w:num>
  <w:num w:numId="3" w16cid:durableId="350182442">
    <w:abstractNumId w:val="19"/>
  </w:num>
  <w:num w:numId="4" w16cid:durableId="1342244500">
    <w:abstractNumId w:val="0"/>
  </w:num>
  <w:num w:numId="5" w16cid:durableId="1570771500">
    <w:abstractNumId w:val="1"/>
  </w:num>
  <w:num w:numId="6" w16cid:durableId="784930316">
    <w:abstractNumId w:val="9"/>
  </w:num>
  <w:num w:numId="7" w16cid:durableId="815147729">
    <w:abstractNumId w:val="3"/>
  </w:num>
  <w:num w:numId="8" w16cid:durableId="65956858">
    <w:abstractNumId w:val="13"/>
  </w:num>
  <w:num w:numId="9" w16cid:durableId="812333137">
    <w:abstractNumId w:val="12"/>
  </w:num>
  <w:num w:numId="10" w16cid:durableId="1119379515">
    <w:abstractNumId w:val="11"/>
  </w:num>
  <w:num w:numId="11" w16cid:durableId="2078822898">
    <w:abstractNumId w:val="18"/>
  </w:num>
  <w:num w:numId="12" w16cid:durableId="357702444">
    <w:abstractNumId w:val="15"/>
  </w:num>
  <w:num w:numId="13" w16cid:durableId="1293943869">
    <w:abstractNumId w:val="8"/>
  </w:num>
  <w:num w:numId="14" w16cid:durableId="86512142">
    <w:abstractNumId w:val="5"/>
  </w:num>
  <w:num w:numId="15" w16cid:durableId="1281886067">
    <w:abstractNumId w:val="2"/>
  </w:num>
  <w:num w:numId="16" w16cid:durableId="1707369980">
    <w:abstractNumId w:val="10"/>
  </w:num>
  <w:num w:numId="17" w16cid:durableId="607195805">
    <w:abstractNumId w:val="7"/>
  </w:num>
  <w:num w:numId="18" w16cid:durableId="1996834632">
    <w:abstractNumId w:val="16"/>
  </w:num>
  <w:num w:numId="19" w16cid:durableId="1975066167">
    <w:abstractNumId w:val="17"/>
  </w:num>
  <w:num w:numId="20" w16cid:durableId="1944609571">
    <w:abstractNumId w:val="20"/>
  </w:num>
  <w:num w:numId="21" w16cid:durableId="1605069803">
    <w:abstractNumId w:val="21"/>
  </w:num>
  <w:num w:numId="22" w16cid:durableId="460274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270"/>
    <w:rsid w:val="000B38B0"/>
    <w:rsid w:val="00143849"/>
    <w:rsid w:val="002F76A2"/>
    <w:rsid w:val="003810DE"/>
    <w:rsid w:val="005A1270"/>
    <w:rsid w:val="00B36BFF"/>
    <w:rsid w:val="00C83AC1"/>
    <w:rsid w:val="00CC358E"/>
    <w:rsid w:val="00D16E25"/>
    <w:rsid w:val="00D3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28A229"/>
  <w15:docId w15:val="{302001E2-98FB-442D-A338-4E82FA86E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bg-BG"/>
    </w:rPr>
  </w:style>
  <w:style w:type="paragraph" w:styleId="1">
    <w:name w:val="heading 1"/>
    <w:basedOn w:val="a"/>
    <w:uiPriority w:val="9"/>
    <w:qFormat/>
    <w:pPr>
      <w:ind w:left="1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81" w:hanging="2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32380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uiPriority w:val="99"/>
    <w:rsid w:val="00D32380"/>
    <w:rPr>
      <w:rFonts w:ascii="Times New Roman" w:eastAsia="Times New Roman" w:hAnsi="Times New Roman" w:cs="Times New Roman"/>
      <w:lang w:val="bg-BG"/>
    </w:rPr>
  </w:style>
  <w:style w:type="paragraph" w:styleId="a7">
    <w:name w:val="footer"/>
    <w:basedOn w:val="a"/>
    <w:link w:val="a8"/>
    <w:uiPriority w:val="99"/>
    <w:unhideWhenUsed/>
    <w:rsid w:val="00D32380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  <w:rsid w:val="00D32380"/>
    <w:rPr>
      <w:rFonts w:ascii="Times New Roman" w:eastAsia="Times New Roman" w:hAnsi="Times New Roman" w:cs="Times New Roman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3278</Words>
  <Characters>18689</Characters>
  <Application>Microsoft Office Word</Application>
  <DocSecurity>0</DocSecurity>
  <Lines>155</Lines>
  <Paragraphs>43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Изходящ № 1970/20</vt:lpstr>
    </vt:vector>
  </TitlesOfParts>
  <Company/>
  <LinksUpToDate>false</LinksUpToDate>
  <CharactersWithSpaces>21924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Изходящ № 1970/20</dc:title>
  <dc:creator>TODOROV</dc:creator>
  <cp:lastModifiedBy>403538</cp:lastModifiedBy>
  <cp:revision>2</cp:revision>
  <dcterms:created xsi:type="dcterms:W3CDTF">2026-02-06T09:11:00Z</dcterms:created>
  <dcterms:modified xsi:type="dcterms:W3CDTF">2026-02-06T09:11:00Z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LTSC</vt:lpwstr>
  </property>
</Properties>
</file>